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EC47A" w14:textId="77777777" w:rsidR="009F18A2" w:rsidRPr="004D1C96" w:rsidRDefault="009F18A2" w:rsidP="009F18A2">
      <w:pPr>
        <w:suppressAutoHyphens/>
        <w:spacing w:after="0" w:line="276" w:lineRule="auto"/>
        <w:jc w:val="center"/>
        <w:rPr>
          <w:rFonts w:ascii="Arial" w:hAnsi="Arial" w:cs="Arial"/>
          <w:noProof/>
        </w:rPr>
      </w:pPr>
      <w:r w:rsidRPr="004D1C96">
        <w:rPr>
          <w:rFonts w:ascii="Arial" w:hAnsi="Arial" w:cs="Arial"/>
          <w:noProof/>
        </w:rPr>
        <w:drawing>
          <wp:inline distT="0" distB="0" distL="0" distR="0" wp14:anchorId="71C6F8B1" wp14:editId="793F962F">
            <wp:extent cx="1068705" cy="63754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1068705" cy="637540"/>
                    </a:xfrm>
                    <a:prstGeom prst="rect">
                      <a:avLst/>
                    </a:prstGeom>
                    <a:noFill/>
                    <a:ln w="9525">
                      <a:noFill/>
                      <a:miter lim="800000"/>
                      <a:headEnd/>
                      <a:tailEnd/>
                    </a:ln>
                  </pic:spPr>
                </pic:pic>
              </a:graphicData>
            </a:graphic>
          </wp:inline>
        </w:drawing>
      </w:r>
    </w:p>
    <w:p w14:paraId="6FE426F4" w14:textId="77777777" w:rsidR="009F18A2" w:rsidRPr="00F408E7" w:rsidRDefault="009F18A2" w:rsidP="009F18A2">
      <w:pPr>
        <w:tabs>
          <w:tab w:val="left" w:pos="0"/>
        </w:tabs>
        <w:suppressAutoHyphens/>
        <w:spacing w:after="0" w:line="276" w:lineRule="auto"/>
        <w:jc w:val="center"/>
        <w:rPr>
          <w:rFonts w:ascii="Arial" w:hAnsi="Arial" w:cs="Arial"/>
        </w:rPr>
      </w:pPr>
      <w:r w:rsidRPr="00F408E7">
        <w:rPr>
          <w:rFonts w:ascii="Arial" w:hAnsi="Arial" w:cs="Arial"/>
        </w:rPr>
        <w:t>ΒΟΥΛΗ ΤΩΝ ΕΛΛΗΝΩΝ</w:t>
      </w:r>
    </w:p>
    <w:p w14:paraId="1EB7460B" w14:textId="77777777" w:rsidR="009F18A2" w:rsidRPr="00F408E7" w:rsidRDefault="009F18A2" w:rsidP="009F18A2">
      <w:pPr>
        <w:tabs>
          <w:tab w:val="left" w:pos="0"/>
        </w:tabs>
        <w:suppressAutoHyphens/>
        <w:spacing w:after="0" w:line="276" w:lineRule="auto"/>
        <w:jc w:val="center"/>
        <w:rPr>
          <w:rFonts w:ascii="Arial" w:hAnsi="Arial" w:cs="Arial"/>
          <w:b/>
          <w:bCs/>
        </w:rPr>
      </w:pPr>
      <w:r w:rsidRPr="00F408E7">
        <w:rPr>
          <w:rFonts w:ascii="Arial" w:hAnsi="Arial" w:cs="Arial"/>
          <w:b/>
          <w:bCs/>
        </w:rPr>
        <w:t>ΜΑΞΙΜΟΣ ΧΑΡΑΚΟΠΟΥΛΟΣ</w:t>
      </w:r>
    </w:p>
    <w:p w14:paraId="7806E0F2" w14:textId="77777777" w:rsidR="009F18A2" w:rsidRPr="00F408E7" w:rsidRDefault="009F18A2" w:rsidP="009F18A2">
      <w:pPr>
        <w:tabs>
          <w:tab w:val="left" w:pos="0"/>
        </w:tabs>
        <w:suppressAutoHyphens/>
        <w:spacing w:after="0" w:line="276" w:lineRule="auto"/>
        <w:jc w:val="center"/>
        <w:rPr>
          <w:rFonts w:ascii="Arial" w:hAnsi="Arial" w:cs="Arial"/>
        </w:rPr>
      </w:pPr>
      <w:r w:rsidRPr="00F408E7">
        <w:rPr>
          <w:rFonts w:ascii="Arial" w:hAnsi="Arial" w:cs="Arial"/>
        </w:rPr>
        <w:t>Βουλευτής Λαρίσης-ΝΕΑ ΔΗΜΟΚΡΑΤΙΑ</w:t>
      </w:r>
    </w:p>
    <w:p w14:paraId="3AF092A9" w14:textId="77777777" w:rsidR="009F18A2" w:rsidRPr="001C55F6" w:rsidRDefault="009F18A2" w:rsidP="009F18A2">
      <w:pPr>
        <w:pStyle w:val="list0020paragraph"/>
        <w:tabs>
          <w:tab w:val="left" w:pos="450"/>
        </w:tabs>
        <w:suppressAutoHyphens/>
        <w:spacing w:after="0" w:line="276" w:lineRule="auto"/>
        <w:ind w:left="0"/>
        <w:jc w:val="center"/>
        <w:rPr>
          <w:rStyle w:val="list0020paragraphchar1"/>
          <w:rFonts w:ascii="Arial" w:eastAsiaTheme="majorEastAsia" w:hAnsi="Arial" w:cs="Arial"/>
          <w:sz w:val="16"/>
          <w:szCs w:val="16"/>
        </w:rPr>
      </w:pPr>
    </w:p>
    <w:p w14:paraId="7040EDA5" w14:textId="6E988E2F" w:rsidR="009F18A2" w:rsidRPr="00352267" w:rsidRDefault="009F18A2" w:rsidP="009F18A2">
      <w:pPr>
        <w:suppressAutoHyphens/>
        <w:spacing w:after="0" w:line="276" w:lineRule="auto"/>
        <w:jc w:val="right"/>
        <w:rPr>
          <w:rFonts w:ascii="Arial" w:hAnsi="Arial" w:cs="Arial"/>
        </w:rPr>
      </w:pPr>
      <w:r>
        <w:rPr>
          <w:rFonts w:ascii="Arial" w:hAnsi="Arial" w:cs="Arial"/>
        </w:rPr>
        <w:t>Αθήνα</w:t>
      </w:r>
      <w:r w:rsidRPr="00352267">
        <w:rPr>
          <w:rFonts w:ascii="Arial" w:hAnsi="Arial" w:cs="Arial"/>
        </w:rPr>
        <w:t xml:space="preserve">, </w:t>
      </w:r>
      <w:r>
        <w:rPr>
          <w:rFonts w:ascii="Arial" w:hAnsi="Arial" w:cs="Arial"/>
        </w:rPr>
        <w:t>7 Ιουλίου</w:t>
      </w:r>
      <w:r w:rsidRPr="00352267">
        <w:rPr>
          <w:rFonts w:ascii="Arial" w:hAnsi="Arial" w:cs="Arial"/>
        </w:rPr>
        <w:t xml:space="preserve"> 2025</w:t>
      </w:r>
    </w:p>
    <w:p w14:paraId="05E9B4BA" w14:textId="77777777" w:rsidR="009F18A2" w:rsidRPr="00352267" w:rsidRDefault="009F18A2" w:rsidP="009F18A2">
      <w:pPr>
        <w:suppressAutoHyphens/>
        <w:spacing w:after="0" w:line="276" w:lineRule="auto"/>
        <w:jc w:val="both"/>
        <w:rPr>
          <w:rFonts w:ascii="Arial" w:hAnsi="Arial" w:cs="Arial"/>
        </w:rPr>
      </w:pPr>
      <w:r w:rsidRPr="00352267">
        <w:rPr>
          <w:rFonts w:ascii="Arial" w:hAnsi="Arial" w:cs="Arial"/>
        </w:rPr>
        <w:t xml:space="preserve"> </w:t>
      </w:r>
    </w:p>
    <w:p w14:paraId="73ACA9AD" w14:textId="77777777" w:rsidR="001B30E3" w:rsidRDefault="001B30E3" w:rsidP="00083D28">
      <w:pPr>
        <w:suppressAutoHyphens/>
        <w:spacing w:after="0" w:line="276" w:lineRule="auto"/>
        <w:jc w:val="both"/>
        <w:rPr>
          <w:rFonts w:ascii="Arial" w:hAnsi="Arial" w:cs="Arial"/>
        </w:rPr>
      </w:pPr>
    </w:p>
    <w:p w14:paraId="744EF24F" w14:textId="77777777" w:rsidR="00083D28" w:rsidRPr="00083D28" w:rsidRDefault="00083D28" w:rsidP="00083D28">
      <w:pPr>
        <w:suppressAutoHyphens/>
        <w:spacing w:after="0" w:line="276" w:lineRule="auto"/>
        <w:jc w:val="center"/>
        <w:rPr>
          <w:rFonts w:ascii="Arial" w:hAnsi="Arial" w:cs="Arial"/>
          <w:b/>
          <w:bCs/>
        </w:rPr>
      </w:pPr>
      <w:r w:rsidRPr="00083D28">
        <w:rPr>
          <w:rFonts w:ascii="Arial" w:hAnsi="Arial" w:cs="Arial"/>
          <w:b/>
          <w:bCs/>
        </w:rPr>
        <w:t xml:space="preserve">Συνέντευξη Μάξιμου Χαρακόπουλου στον </w:t>
      </w:r>
      <w:proofErr w:type="spellStart"/>
      <w:r w:rsidRPr="00083D28">
        <w:rPr>
          <w:rFonts w:ascii="Arial" w:hAnsi="Arial" w:cs="Arial"/>
          <w:b/>
          <w:bCs/>
        </w:rPr>
        <w:t>Parapolitika</w:t>
      </w:r>
      <w:proofErr w:type="spellEnd"/>
      <w:r w:rsidRPr="00083D28">
        <w:rPr>
          <w:rFonts w:ascii="Arial" w:hAnsi="Arial" w:cs="Arial"/>
          <w:b/>
          <w:bCs/>
        </w:rPr>
        <w:t xml:space="preserve"> 90,1 FM</w:t>
      </w:r>
    </w:p>
    <w:p w14:paraId="13B2BE82" w14:textId="63938260" w:rsidR="00083D28" w:rsidRPr="00083D28" w:rsidRDefault="00083D28" w:rsidP="00083D28">
      <w:pPr>
        <w:suppressAutoHyphens/>
        <w:spacing w:after="0" w:line="276" w:lineRule="auto"/>
        <w:jc w:val="center"/>
        <w:rPr>
          <w:rFonts w:ascii="Arial" w:hAnsi="Arial" w:cs="Arial"/>
          <w:b/>
          <w:bCs/>
        </w:rPr>
      </w:pPr>
      <w:r w:rsidRPr="00083D28">
        <w:rPr>
          <w:rFonts w:ascii="Arial" w:hAnsi="Arial" w:cs="Arial"/>
          <w:b/>
          <w:bCs/>
        </w:rPr>
        <w:t xml:space="preserve">και την εκπομπή  </w:t>
      </w:r>
      <w:proofErr w:type="spellStart"/>
      <w:r w:rsidRPr="00083D28">
        <w:rPr>
          <w:rFonts w:ascii="Arial" w:hAnsi="Arial" w:cs="Arial"/>
          <w:b/>
          <w:bCs/>
        </w:rPr>
        <w:t>Μπρα</w:t>
      </w:r>
      <w:proofErr w:type="spellEnd"/>
      <w:r w:rsidRPr="00083D28">
        <w:rPr>
          <w:rFonts w:ascii="Arial" w:hAnsi="Arial" w:cs="Arial"/>
          <w:b/>
          <w:bCs/>
        </w:rPr>
        <w:t xml:space="preserve"> ντε </w:t>
      </w:r>
      <w:proofErr w:type="spellStart"/>
      <w:r w:rsidRPr="00083D28">
        <w:rPr>
          <w:rFonts w:ascii="Arial" w:hAnsi="Arial" w:cs="Arial"/>
          <w:b/>
          <w:bCs/>
        </w:rPr>
        <w:t>φερ</w:t>
      </w:r>
      <w:proofErr w:type="spellEnd"/>
      <w:r w:rsidRPr="00083D28">
        <w:rPr>
          <w:rFonts w:ascii="Arial" w:hAnsi="Arial" w:cs="Arial"/>
          <w:b/>
          <w:bCs/>
        </w:rPr>
        <w:t xml:space="preserve"> με τους</w:t>
      </w:r>
    </w:p>
    <w:p w14:paraId="4B4333CE" w14:textId="77777777" w:rsidR="00083D28" w:rsidRPr="00083D28" w:rsidRDefault="00083D28" w:rsidP="00083D28">
      <w:pPr>
        <w:suppressAutoHyphens/>
        <w:spacing w:after="0" w:line="276" w:lineRule="auto"/>
        <w:jc w:val="center"/>
        <w:rPr>
          <w:rFonts w:ascii="Arial" w:hAnsi="Arial" w:cs="Arial"/>
          <w:b/>
          <w:bCs/>
        </w:rPr>
      </w:pPr>
      <w:r w:rsidRPr="00083D28">
        <w:rPr>
          <w:rFonts w:ascii="Arial" w:hAnsi="Arial" w:cs="Arial"/>
          <w:b/>
          <w:bCs/>
        </w:rPr>
        <w:t>Δημήτρη Τάκη &amp; Χριστίνα Κοραή</w:t>
      </w:r>
    </w:p>
    <w:p w14:paraId="6C27309D" w14:textId="77777777" w:rsidR="00083D28" w:rsidRPr="00083D28" w:rsidRDefault="00083D28" w:rsidP="00083D28">
      <w:pPr>
        <w:jc w:val="both"/>
        <w:rPr>
          <w:rFonts w:ascii="Arial" w:hAnsi="Arial" w:cs="Arial"/>
        </w:rPr>
      </w:pPr>
    </w:p>
    <w:p w14:paraId="3680DB84" w14:textId="77777777" w:rsidR="00083D28" w:rsidRPr="00083D28" w:rsidRDefault="00083D28" w:rsidP="00083D28">
      <w:pPr>
        <w:jc w:val="both"/>
        <w:rPr>
          <w:rFonts w:ascii="Arial" w:hAnsi="Arial" w:cs="Arial"/>
        </w:rPr>
      </w:pPr>
    </w:p>
    <w:p w14:paraId="087220C3" w14:textId="77777777" w:rsidR="00083D28" w:rsidRPr="00083D28" w:rsidRDefault="00083D28" w:rsidP="00083D28">
      <w:pPr>
        <w:jc w:val="both"/>
        <w:rPr>
          <w:rFonts w:ascii="Arial" w:hAnsi="Arial" w:cs="Arial"/>
          <w:b/>
          <w:bCs/>
          <w:i/>
          <w:iCs/>
        </w:rPr>
      </w:pPr>
      <w:r w:rsidRPr="00083D28">
        <w:rPr>
          <w:rFonts w:ascii="Arial" w:hAnsi="Arial" w:cs="Arial"/>
          <w:b/>
          <w:bCs/>
          <w:i/>
          <w:iCs/>
        </w:rPr>
        <w:t>Έχουμε τον Μάξιμο Χαρακόπουλο Βουλευτή Λάρισας της Νέας Δημοκρατίας  πρώην Υπουργό. Καλημέρα σας κύριε Χαρακόπουλε.</w:t>
      </w:r>
    </w:p>
    <w:p w14:paraId="1D5F8919" w14:textId="77777777" w:rsidR="00083D28" w:rsidRPr="00083D28" w:rsidRDefault="00083D28" w:rsidP="00083D28">
      <w:pPr>
        <w:jc w:val="both"/>
        <w:rPr>
          <w:rFonts w:ascii="Arial" w:hAnsi="Arial" w:cs="Arial"/>
        </w:rPr>
      </w:pPr>
      <w:r w:rsidRPr="00083D28">
        <w:rPr>
          <w:rFonts w:ascii="Arial" w:hAnsi="Arial" w:cs="Arial"/>
        </w:rPr>
        <w:t>Καλημέρα, καλημέρα, καλή εβδομάδα.</w:t>
      </w:r>
    </w:p>
    <w:p w14:paraId="751B36A8" w14:textId="572041B3" w:rsidR="00083D28" w:rsidRPr="00083D28" w:rsidRDefault="00083D28" w:rsidP="00083D28">
      <w:pPr>
        <w:jc w:val="both"/>
        <w:rPr>
          <w:rFonts w:ascii="Arial" w:hAnsi="Arial" w:cs="Arial"/>
          <w:b/>
          <w:bCs/>
          <w:i/>
          <w:iCs/>
        </w:rPr>
      </w:pPr>
      <w:r w:rsidRPr="00083D28">
        <w:rPr>
          <w:rFonts w:ascii="Arial" w:hAnsi="Arial" w:cs="Arial"/>
          <w:b/>
          <w:bCs/>
          <w:i/>
          <w:iCs/>
        </w:rPr>
        <w:t xml:space="preserve">Καλή εβδομάδα και σε σας. Έχουμε, λοιπόν, τώρα νέα </w:t>
      </w:r>
      <w:proofErr w:type="spellStart"/>
      <w:r w:rsidRPr="00083D28">
        <w:rPr>
          <w:rFonts w:ascii="Arial" w:hAnsi="Arial" w:cs="Arial"/>
          <w:b/>
          <w:bCs/>
          <w:i/>
          <w:iCs/>
        </w:rPr>
        <w:t>project</w:t>
      </w:r>
      <w:proofErr w:type="spellEnd"/>
      <w:r w:rsidRPr="00083D28">
        <w:rPr>
          <w:rFonts w:ascii="Arial" w:hAnsi="Arial" w:cs="Arial"/>
          <w:b/>
          <w:bCs/>
          <w:i/>
          <w:iCs/>
        </w:rPr>
        <w:t xml:space="preserve">. Ανοίγει ο φάκελος για τις αποζημιώσεις της κακοκαιρίας </w:t>
      </w:r>
      <w:r>
        <w:rPr>
          <w:rFonts w:ascii="Arial" w:hAnsi="Arial" w:cs="Arial"/>
          <w:b/>
          <w:bCs/>
          <w:i/>
          <w:iCs/>
          <w:lang w:val="en-US"/>
        </w:rPr>
        <w:t>Daniel</w:t>
      </w:r>
      <w:r w:rsidRPr="00083D28">
        <w:rPr>
          <w:rFonts w:ascii="Arial" w:hAnsi="Arial" w:cs="Arial"/>
          <w:b/>
          <w:bCs/>
          <w:i/>
          <w:iCs/>
        </w:rPr>
        <w:t xml:space="preserve">, ακούμε διάφορα κουφά να έχουνε γίνει. Παραδείγματος χάρη, στη λίμνη Κάρλα να αλλάζουν εν μία </w:t>
      </w:r>
      <w:proofErr w:type="spellStart"/>
      <w:r w:rsidRPr="00083D28">
        <w:rPr>
          <w:rFonts w:ascii="Arial" w:hAnsi="Arial" w:cs="Arial"/>
          <w:b/>
          <w:bCs/>
          <w:i/>
          <w:iCs/>
        </w:rPr>
        <w:t>νυκτί</w:t>
      </w:r>
      <w:proofErr w:type="spellEnd"/>
      <w:r w:rsidRPr="00083D28">
        <w:rPr>
          <w:rFonts w:ascii="Arial" w:hAnsi="Arial" w:cs="Arial"/>
          <w:b/>
          <w:bCs/>
          <w:i/>
          <w:iCs/>
        </w:rPr>
        <w:t xml:space="preserve"> οι καλλιέργειες και από σιτηρά που τα θέρισαν λέει το καλοκαίρι έγιναν βιομηχανική ντομάτα. Έχετε ακούσει κάτι από αυτά;</w:t>
      </w:r>
    </w:p>
    <w:p w14:paraId="739BC89C" w14:textId="36C096AB" w:rsidR="00083D28" w:rsidRPr="00083D28" w:rsidRDefault="00083D28" w:rsidP="00083D28">
      <w:pPr>
        <w:jc w:val="both"/>
        <w:rPr>
          <w:rFonts w:ascii="Arial" w:hAnsi="Arial" w:cs="Arial"/>
        </w:rPr>
      </w:pPr>
      <w:r w:rsidRPr="00083D28">
        <w:rPr>
          <w:rFonts w:ascii="Arial" w:hAnsi="Arial" w:cs="Arial"/>
        </w:rPr>
        <w:t xml:space="preserve">Όχι απλά έχω ακούσει, έχω καταγγείλει εδώ και μήνες. Αλλά επιτρέψτε μου να πω, επειδή σήμερα είναι μια ιδιαίτερη ημέρα, 7 Ιουλίου, σαν σήμερα η ΝΔ κέρδισε τις εκλογές με τον Κυριάκο Μητσοτάκη, η παρατήρηση και η κριτική που ασκείται συνήθως είναι ο κίνδυνος, η δεύτερη τετραετία μιας κυβέρνησης να χαρακτηριστεί από μεταρρυθμιστική κόπωση. Φοβούμαι ότι αυτές οι υποθέσεις που βλέπουν το φως της δημοσιότητας, του </w:t>
      </w:r>
      <w:proofErr w:type="spellStart"/>
      <w:r w:rsidRPr="00083D28">
        <w:rPr>
          <w:rFonts w:ascii="Arial" w:hAnsi="Arial" w:cs="Arial"/>
        </w:rPr>
        <w:t>ΟΠΕΚΕΠΕ</w:t>
      </w:r>
      <w:proofErr w:type="spellEnd"/>
      <w:r w:rsidRPr="00083D28">
        <w:rPr>
          <w:rFonts w:ascii="Arial" w:hAnsi="Arial" w:cs="Arial"/>
        </w:rPr>
        <w:t xml:space="preserve"> εν προκειμένω, οι υπόνοιες σκανδάλου, -τι υπόνοιες εδώ μιλούμε για σκανδαλώδη υπόθεση- σκιάζουν το μεγάλο μεταρρυθμιστικό έργο που έγινε, ιδιαίτερα την πρώτη τετραετία, και τη συνέχεια που υπάρχει αυτή τη στιγμή. Γι</w:t>
      </w:r>
      <w:r>
        <w:rPr>
          <w:rFonts w:ascii="Arial" w:hAnsi="Arial" w:cs="Arial"/>
        </w:rPr>
        <w:t>’</w:t>
      </w:r>
      <w:r w:rsidRPr="00083D28">
        <w:rPr>
          <w:rFonts w:ascii="Arial" w:hAnsi="Arial" w:cs="Arial"/>
        </w:rPr>
        <w:t xml:space="preserve"> αυτό πιστεύω, εύχομαι και ελπίζω ότι η υπόθεση του </w:t>
      </w:r>
      <w:proofErr w:type="spellStart"/>
      <w:r w:rsidRPr="00083D28">
        <w:rPr>
          <w:rFonts w:ascii="Arial" w:hAnsi="Arial" w:cs="Arial"/>
        </w:rPr>
        <w:t>ΟΠΕΚΕΠΕ</w:t>
      </w:r>
      <w:proofErr w:type="spellEnd"/>
      <w:r w:rsidRPr="00083D28">
        <w:rPr>
          <w:rFonts w:ascii="Arial" w:hAnsi="Arial" w:cs="Arial"/>
        </w:rPr>
        <w:t xml:space="preserve"> και άλλες υποθέσεις που ακούω ότι θα ανοίξουν -διάβαζα το Σάββατο στα ΝΕΑ για μια σειρά φακέλους που μελετάει επίσης η Ευρωπαία Εισαγγελέας- να λειτουργήσουν αφυπνιστικά, να ενεργοποιήσουν ταχύτερα ανακλαστικά. Διότι είναι κρίμα να σκιάζεται μια μεγάλη προσπάθεια που γίνεται τα τελευταία χρόνια από τέτοιες υποθέσεις που σκανδαλίζουν.</w:t>
      </w:r>
    </w:p>
    <w:p w14:paraId="5D49EEF2" w14:textId="12C3DB08" w:rsidR="00083D28" w:rsidRPr="00083D28" w:rsidRDefault="00083D28" w:rsidP="00083D28">
      <w:pPr>
        <w:jc w:val="both"/>
        <w:rPr>
          <w:rFonts w:ascii="Arial" w:hAnsi="Arial" w:cs="Arial"/>
          <w:b/>
          <w:bCs/>
          <w:i/>
          <w:iCs/>
        </w:rPr>
      </w:pPr>
      <w:r w:rsidRPr="00083D28">
        <w:rPr>
          <w:rFonts w:ascii="Arial" w:hAnsi="Arial" w:cs="Arial"/>
          <w:b/>
          <w:bCs/>
          <w:i/>
          <w:iCs/>
        </w:rPr>
        <w:t>Μάλιστα. Ωραία, πάμε λοιπόν στο σήμερα. Και να πούμε ότι 7 Ιουλίου έγιναν οι εκλογές του ‘19. Έξι χρόνια είναι κύριε Χαρακόπουλε. Πάμε, λοιπόν, στο σήμερα. Πέστε μας τις δικές σας καταγγελίες για να καταλάβουμε τι γινότανε εκεί.</w:t>
      </w:r>
    </w:p>
    <w:p w14:paraId="7860A5A8" w14:textId="77777777" w:rsidR="00083D28" w:rsidRPr="00083D28" w:rsidRDefault="00083D28" w:rsidP="00083D28">
      <w:pPr>
        <w:jc w:val="both"/>
        <w:rPr>
          <w:rFonts w:ascii="Arial" w:hAnsi="Arial" w:cs="Arial"/>
        </w:rPr>
      </w:pPr>
      <w:r w:rsidRPr="00083D28">
        <w:rPr>
          <w:rFonts w:ascii="Arial" w:hAnsi="Arial" w:cs="Arial"/>
        </w:rPr>
        <w:t xml:space="preserve">Από την πρώτη στιγμή γίναμε αποδέκτες διαμαρτυριών αγροτών για τις αποζημιώσεις που δόθηκαν με αφορμή τις πλημμύρες του Ντάνιελ στο θεσσαλικό κάμπο. Πρώτα από όλα το όλο πρόγραμμα σχεδιάστηκε με αστοχία. Δεν προδικάζει η καλλιέργεια την οποία είχατε όταν έγινε η πλημμύρα, τις επόμενες καλλιέργειες στο ίδιο χωράφι. Δηλαδή, βρέθηκαν καλλιεργητές οι οποίοι καλλιεργούσαν σιτηρά την ημέρα που έγινε ο Ντάνιελ και αυτοί αποζημιώθηκαν Ad Hoc για τα επόμενα 2 χρόνια, σαν να καλλιεργούσαν και τα επόμενα 2 χρόνια σιτηρά, ενώ μπορεί να είχαν “ξεκουράσει” το χωράφι τους, όπως λέμε στον κάμπο, και να έβαζαν μετά βαμβάκι, να έβαζαν ντομάτα. Όπως, επίσης, δεν σημαίνει το ότι καλλιεργούσες ντομάτα ότι τα επόμενα 2 χρόνια θα καλλιεργείς ντομάτα για να αποζημιωθείς </w:t>
      </w:r>
      <w:r w:rsidRPr="00083D28">
        <w:rPr>
          <w:rFonts w:ascii="Arial" w:hAnsi="Arial" w:cs="Arial"/>
        </w:rPr>
        <w:lastRenderedPageBreak/>
        <w:t>για τις 2 επόμενες χρονιές με ντομάτα και τούτο γιατί και ο τελευταίος αγρότης στον κάμπο ξέρει ότι το ίδιο χωράφι δεν συμφέρει να το καλλιεργήσεις ντομάτα, δεν είναι αποδοτικό, δεν είναι παραγωγικό. Επομένως, υπήρχε αστοχία εν τη γενέσει. Προφανώς, όμως, όπως καταγγέλλουν οι ίδιοι οι αγρότες από την πρώτη στιγμή, υπήρξε εσωτερική πληροφόρηση για το ύψος των αποζημιώσεων και έσπευσαν πολλοί να αλλάξουν καλλιέργειες, να κάνουν αλλαγές στις δηλώσεις καλλιέργειας και, ενώ είχαν καλλιεργήσει σιτηρά, να δηλώσουν ότι καλλιέργησαν ντομάτα. Αυτή η φήμη υπήρξε πάρα πολύ έντονη στον κάμπο.</w:t>
      </w:r>
    </w:p>
    <w:p w14:paraId="2EC025E1" w14:textId="77777777" w:rsidR="00083D28" w:rsidRPr="00083D28" w:rsidRDefault="00083D28" w:rsidP="00083D28">
      <w:pPr>
        <w:jc w:val="both"/>
        <w:rPr>
          <w:rFonts w:ascii="Arial" w:hAnsi="Arial" w:cs="Arial"/>
          <w:b/>
          <w:bCs/>
          <w:i/>
          <w:iCs/>
        </w:rPr>
      </w:pPr>
      <w:r w:rsidRPr="00083D28">
        <w:rPr>
          <w:rFonts w:ascii="Arial" w:hAnsi="Arial" w:cs="Arial"/>
          <w:b/>
          <w:bCs/>
          <w:i/>
          <w:iCs/>
        </w:rPr>
        <w:t xml:space="preserve">Μισό λεπτό. Εσωτερική πληροφόρηση από τον </w:t>
      </w:r>
      <w:proofErr w:type="spellStart"/>
      <w:r w:rsidRPr="00083D28">
        <w:rPr>
          <w:rFonts w:ascii="Arial" w:hAnsi="Arial" w:cs="Arial"/>
          <w:b/>
          <w:bCs/>
          <w:i/>
          <w:iCs/>
        </w:rPr>
        <w:t>ΟΠΕΚΕΠΕ</w:t>
      </w:r>
      <w:proofErr w:type="spellEnd"/>
      <w:r w:rsidRPr="00083D28">
        <w:rPr>
          <w:rFonts w:ascii="Arial" w:hAnsi="Arial" w:cs="Arial"/>
          <w:b/>
          <w:bCs/>
          <w:i/>
          <w:iCs/>
        </w:rPr>
        <w:t>.</w:t>
      </w:r>
    </w:p>
    <w:p w14:paraId="1C79E85B" w14:textId="77777777" w:rsidR="00083D28" w:rsidRPr="00083D28" w:rsidRDefault="00083D28" w:rsidP="00083D28">
      <w:pPr>
        <w:jc w:val="both"/>
        <w:rPr>
          <w:rFonts w:ascii="Arial" w:hAnsi="Arial" w:cs="Arial"/>
        </w:rPr>
      </w:pPr>
      <w:r w:rsidRPr="00083D28">
        <w:rPr>
          <w:rFonts w:ascii="Arial" w:hAnsi="Arial" w:cs="Arial"/>
        </w:rPr>
        <w:t>Από παράγοντες, τέλος πάντων, που είχανε μία γνώση.</w:t>
      </w:r>
    </w:p>
    <w:p w14:paraId="0BD3A6B4" w14:textId="77777777" w:rsidR="00083D28" w:rsidRPr="00083D28" w:rsidRDefault="00083D28" w:rsidP="00083D28">
      <w:pPr>
        <w:jc w:val="both"/>
        <w:rPr>
          <w:rFonts w:ascii="Arial" w:hAnsi="Arial" w:cs="Arial"/>
          <w:b/>
          <w:bCs/>
          <w:i/>
          <w:iCs/>
        </w:rPr>
      </w:pPr>
      <w:r w:rsidRPr="00083D28">
        <w:rPr>
          <w:rFonts w:ascii="Arial" w:hAnsi="Arial" w:cs="Arial"/>
          <w:b/>
          <w:bCs/>
          <w:i/>
          <w:iCs/>
        </w:rPr>
        <w:t>Αυτό εννοώ.</w:t>
      </w:r>
    </w:p>
    <w:p w14:paraId="51AF1158" w14:textId="77777777" w:rsidR="00083D28" w:rsidRPr="00083D28" w:rsidRDefault="00083D28" w:rsidP="00083D28">
      <w:pPr>
        <w:jc w:val="both"/>
        <w:rPr>
          <w:rFonts w:ascii="Arial" w:hAnsi="Arial" w:cs="Arial"/>
          <w:b/>
          <w:bCs/>
          <w:i/>
          <w:iCs/>
        </w:rPr>
      </w:pPr>
      <w:r w:rsidRPr="00083D28">
        <w:rPr>
          <w:rFonts w:ascii="Arial" w:hAnsi="Arial" w:cs="Arial"/>
          <w:b/>
          <w:bCs/>
          <w:i/>
          <w:iCs/>
        </w:rPr>
        <w:t>Και από υπουργούς και από την κυβέρνηση;</w:t>
      </w:r>
    </w:p>
    <w:p w14:paraId="7B7AAA34" w14:textId="1560EBE6" w:rsidR="00FF66F2" w:rsidRDefault="00083D28" w:rsidP="00083D28">
      <w:pPr>
        <w:jc w:val="both"/>
        <w:rPr>
          <w:rFonts w:ascii="Arial" w:hAnsi="Arial" w:cs="Arial"/>
        </w:rPr>
      </w:pPr>
      <w:r w:rsidRPr="00083D28">
        <w:rPr>
          <w:rFonts w:ascii="Arial" w:hAnsi="Arial" w:cs="Arial"/>
        </w:rPr>
        <w:t xml:space="preserve">Ο κάμπος βοά.  Από κει και πέρα εγώ δημόσια τα είπα αυτά κυρία Κοραή αρχές του χρόνου σε εκδήλωση που έκανε η </w:t>
      </w:r>
      <w:proofErr w:type="spellStart"/>
      <w:r w:rsidRPr="00083D28">
        <w:rPr>
          <w:rFonts w:ascii="Arial" w:hAnsi="Arial" w:cs="Arial"/>
        </w:rPr>
        <w:t>ΔΗΜΤΟ</w:t>
      </w:r>
      <w:proofErr w:type="spellEnd"/>
      <w:r w:rsidRPr="00083D28">
        <w:rPr>
          <w:rFonts w:ascii="Arial" w:hAnsi="Arial" w:cs="Arial"/>
        </w:rPr>
        <w:t xml:space="preserve"> της ΝΔ στα Φάρσαλα με αφορμή την κοπή της βασιλόπιτας, με προσκεκλημένο ομιλητή τον Υπουργό Ψηφιακής Διακυβέρνησης, τον καλό μας φίλο, τον Δημήτρη </w:t>
      </w:r>
      <w:proofErr w:type="spellStart"/>
      <w:r w:rsidRPr="00083D28">
        <w:rPr>
          <w:rFonts w:ascii="Arial" w:hAnsi="Arial" w:cs="Arial"/>
        </w:rPr>
        <w:t>Παπαστεργίου</w:t>
      </w:r>
      <w:proofErr w:type="spellEnd"/>
      <w:r w:rsidRPr="00083D28">
        <w:rPr>
          <w:rFonts w:ascii="Arial" w:hAnsi="Arial" w:cs="Arial"/>
        </w:rPr>
        <w:t>. Και είπα καλωσορίζοντας τον και επαινώντας το σημαντικό έργο που έχει γίνει και τα άλματα που έχουν συμβεί τα τελευταία χρόνια στο ψηφιακό κράτος ότι γιατί θέλουμε ψηφιακό κράτος; Για να έχουμε διαφάνεια παντού και για να έχουμε και ταχύτητα στις διαδικασίες. Και αναρωτήθηκα αν τον κάλεσαν ποτέ οι τόσες ηγεσίες που άλλαξαν στο Υπουργείο Αγροτικής Ανάπτυξης. Αν κάλεσαν τον υπουργό Ψηφιακής Διακυβέρνησης. Είναι η πρώτη φορά που η χώρα έχει Υπουργείο Ψηφιακής Διακυβέρνησης. Εάν τον κάλεσαν για να συνεργαστεί στους δυο αυτούς τομείς, για να υπάρχουν ταχύτερες διαδικασίες στην καταβολή αποζημιώσεων ή ενισχύσεων και διαφάνεια, να μην υπάρχουν ερωτηματικά και σκιές. Δυστυχώς, αυτό δεν έχει γίνει. Είμαστε πια στον εικοστό πρώτο αιώνα, 2025, και ένα κράτος, ένα υπουργείο, ένας οργανισμός επαφίεται σε ιδιώτες, σε εξωτερικούς συμβούλους, στο λεγόμενο τεχνικό σύμβουλο…</w:t>
      </w:r>
    </w:p>
    <w:p w14:paraId="23594AA4" w14:textId="77777777" w:rsidR="00083D28" w:rsidRPr="00083D28" w:rsidRDefault="00083D28" w:rsidP="00083D28">
      <w:pPr>
        <w:jc w:val="both"/>
        <w:rPr>
          <w:rFonts w:ascii="Arial" w:hAnsi="Arial" w:cs="Arial"/>
          <w:b/>
          <w:bCs/>
          <w:i/>
          <w:iCs/>
        </w:rPr>
      </w:pPr>
      <w:r w:rsidRPr="00083D28">
        <w:rPr>
          <w:rFonts w:ascii="Arial" w:hAnsi="Arial" w:cs="Arial"/>
          <w:b/>
          <w:bCs/>
          <w:i/>
          <w:iCs/>
        </w:rPr>
        <w:t>Μάλιστα.</w:t>
      </w:r>
    </w:p>
    <w:p w14:paraId="33913E8F" w14:textId="77777777" w:rsidR="00083D28" w:rsidRPr="00083D28" w:rsidRDefault="00083D28" w:rsidP="00083D28">
      <w:pPr>
        <w:jc w:val="both"/>
        <w:rPr>
          <w:rFonts w:ascii="Arial" w:hAnsi="Arial" w:cs="Arial"/>
          <w:b/>
          <w:bCs/>
          <w:i/>
          <w:iCs/>
        </w:rPr>
      </w:pPr>
      <w:r w:rsidRPr="00083D28">
        <w:rPr>
          <w:rFonts w:ascii="Arial" w:hAnsi="Arial" w:cs="Arial"/>
          <w:b/>
          <w:bCs/>
          <w:i/>
          <w:iCs/>
        </w:rPr>
        <w:t>Μάλιστα σωστά.</w:t>
      </w:r>
    </w:p>
    <w:p w14:paraId="6619CAA4" w14:textId="77777777" w:rsidR="00083D28" w:rsidRPr="00083D28" w:rsidRDefault="00083D28" w:rsidP="00083D28">
      <w:pPr>
        <w:jc w:val="both"/>
        <w:rPr>
          <w:rFonts w:ascii="Arial" w:hAnsi="Arial" w:cs="Arial"/>
        </w:rPr>
      </w:pPr>
      <w:r w:rsidRPr="00083D28">
        <w:rPr>
          <w:rFonts w:ascii="Arial" w:hAnsi="Arial" w:cs="Arial"/>
        </w:rPr>
        <w:t xml:space="preserve">Είναι δυνατόν να μην έχουμε ένα δημόσιο σύστημα που να υποβάλει, σε αυτό το δημόσιο σύστημα τις δηλώσεις του ο παραγωγός και έχουμε αυτά τα περιώνυμα </w:t>
      </w:r>
      <w:proofErr w:type="spellStart"/>
      <w:r w:rsidRPr="00083D28">
        <w:rPr>
          <w:rFonts w:ascii="Arial" w:hAnsi="Arial" w:cs="Arial"/>
        </w:rPr>
        <w:t>ΚΥΔ</w:t>
      </w:r>
      <w:proofErr w:type="spellEnd"/>
      <w:r w:rsidRPr="00083D28">
        <w:rPr>
          <w:rFonts w:ascii="Arial" w:hAnsi="Arial" w:cs="Arial"/>
        </w:rPr>
        <w:t xml:space="preserve"> που φαίνεται ότι κάποια εξ αυτών είναι εστίες διαφθοράς;</w:t>
      </w:r>
    </w:p>
    <w:p w14:paraId="067FD57D" w14:textId="77777777" w:rsidR="00083D28" w:rsidRPr="00083D28" w:rsidRDefault="00083D28" w:rsidP="00083D28">
      <w:pPr>
        <w:jc w:val="both"/>
        <w:rPr>
          <w:rFonts w:ascii="Arial" w:hAnsi="Arial" w:cs="Arial"/>
          <w:b/>
          <w:bCs/>
          <w:i/>
          <w:iCs/>
        </w:rPr>
      </w:pPr>
      <w:r w:rsidRPr="00083D28">
        <w:rPr>
          <w:rFonts w:ascii="Arial" w:hAnsi="Arial" w:cs="Arial"/>
          <w:b/>
          <w:bCs/>
          <w:i/>
          <w:iCs/>
        </w:rPr>
        <w:t>Τα κέντρα υποδοχής των αιτήσεων βέβαια.</w:t>
      </w:r>
    </w:p>
    <w:p w14:paraId="712DE311" w14:textId="77777777" w:rsidR="00083D28" w:rsidRPr="00083D28" w:rsidRDefault="00083D28" w:rsidP="00083D28">
      <w:pPr>
        <w:jc w:val="both"/>
        <w:rPr>
          <w:rFonts w:ascii="Arial" w:hAnsi="Arial" w:cs="Arial"/>
          <w:b/>
          <w:bCs/>
          <w:i/>
          <w:iCs/>
        </w:rPr>
      </w:pPr>
      <w:r w:rsidRPr="00083D28">
        <w:rPr>
          <w:rFonts w:ascii="Arial" w:hAnsi="Arial" w:cs="Arial"/>
          <w:b/>
          <w:bCs/>
          <w:i/>
          <w:iCs/>
        </w:rPr>
        <w:t>Ερώτημα κύριε Χαρακόπουλε, αυτές τις καταγγελίες που λέτε και τα ότι ο κάμπος βοούσε από όλες αυτές τις ιστορίες για μετά τον Ντάνιελ, εσείς τα μεταφέρετε στον Υπουργό Αγροτικής Ανάπτυξης;</w:t>
      </w:r>
    </w:p>
    <w:p w14:paraId="086CE808" w14:textId="77777777" w:rsidR="00083D28" w:rsidRPr="00083D28" w:rsidRDefault="00083D28" w:rsidP="00083D28">
      <w:pPr>
        <w:jc w:val="both"/>
        <w:rPr>
          <w:rFonts w:ascii="Arial" w:hAnsi="Arial" w:cs="Arial"/>
        </w:rPr>
      </w:pPr>
      <w:r w:rsidRPr="00083D28">
        <w:rPr>
          <w:rFonts w:ascii="Arial" w:hAnsi="Arial" w:cs="Arial"/>
        </w:rPr>
        <w:t>Και με δημόσιες τοποθετήσεις σας είπα και με παραστάσεις, αλλά σας λέω ότι δημόσια τα έχω πει. Ερχόντουσαν αγρότες και στείλαμε δελτία τύπου κάναμε κοινοβουλευτικό έλεγχο.</w:t>
      </w:r>
    </w:p>
    <w:p w14:paraId="550E4143" w14:textId="77777777" w:rsidR="00083D28" w:rsidRPr="00083D28" w:rsidRDefault="00083D28" w:rsidP="00083D28">
      <w:pPr>
        <w:jc w:val="both"/>
        <w:rPr>
          <w:rFonts w:ascii="Arial" w:hAnsi="Arial" w:cs="Arial"/>
          <w:b/>
          <w:bCs/>
          <w:i/>
          <w:iCs/>
        </w:rPr>
      </w:pPr>
      <w:r w:rsidRPr="00083D28">
        <w:rPr>
          <w:rFonts w:ascii="Arial" w:hAnsi="Arial" w:cs="Arial"/>
          <w:b/>
          <w:bCs/>
          <w:i/>
          <w:iCs/>
        </w:rPr>
        <w:t>Σε ποιον υπουργό, σε ποιον υπουργό; Πέραν του δημοσίου. Σε ποιον υπουργό τα δώσατε; Ποιον υπουργό ενημερώσετε δια ζώσης;</w:t>
      </w:r>
    </w:p>
    <w:p w14:paraId="1EEA96B0" w14:textId="77777777" w:rsidR="00083D28" w:rsidRPr="00083D28" w:rsidRDefault="00083D28" w:rsidP="00083D28">
      <w:pPr>
        <w:jc w:val="both"/>
        <w:rPr>
          <w:rFonts w:ascii="Arial" w:hAnsi="Arial" w:cs="Arial"/>
        </w:rPr>
      </w:pPr>
      <w:r w:rsidRPr="00083D28">
        <w:rPr>
          <w:rFonts w:ascii="Arial" w:hAnsi="Arial" w:cs="Arial"/>
        </w:rPr>
        <w:t xml:space="preserve">Αυτά προέκυψαν. Τα ζητήματα αυτά προέκυψαν όταν η ιστορία του Ντάνιελ. Μπορείτε να δείτε. Υπουργός όταν έγινε ο Ντάνιελ ήταν ο κύριος </w:t>
      </w:r>
      <w:proofErr w:type="spellStart"/>
      <w:r w:rsidRPr="00083D28">
        <w:rPr>
          <w:rFonts w:ascii="Arial" w:hAnsi="Arial" w:cs="Arial"/>
        </w:rPr>
        <w:t>Αυγενάκης</w:t>
      </w:r>
      <w:proofErr w:type="spellEnd"/>
      <w:r w:rsidRPr="00083D28">
        <w:rPr>
          <w:rFonts w:ascii="Arial" w:hAnsi="Arial" w:cs="Arial"/>
        </w:rPr>
        <w:t xml:space="preserve"> και τον κύριο </w:t>
      </w:r>
      <w:proofErr w:type="spellStart"/>
      <w:r w:rsidRPr="00083D28">
        <w:rPr>
          <w:rFonts w:ascii="Arial" w:hAnsi="Arial" w:cs="Arial"/>
        </w:rPr>
        <w:t>Αυγενάκη</w:t>
      </w:r>
      <w:proofErr w:type="spellEnd"/>
      <w:r w:rsidRPr="00083D28">
        <w:rPr>
          <w:rFonts w:ascii="Arial" w:hAnsi="Arial" w:cs="Arial"/>
        </w:rPr>
        <w:t xml:space="preserve"> τον διαδέχθηκε ο συντοπίτης μας ο κύριος Τσιάρας.</w:t>
      </w:r>
    </w:p>
    <w:p w14:paraId="28A38E45" w14:textId="77777777" w:rsidR="00083D28" w:rsidRPr="00083D28" w:rsidRDefault="00083D28" w:rsidP="00083D28">
      <w:pPr>
        <w:jc w:val="both"/>
        <w:rPr>
          <w:rFonts w:ascii="Arial" w:hAnsi="Arial" w:cs="Arial"/>
          <w:b/>
          <w:bCs/>
          <w:i/>
          <w:iCs/>
        </w:rPr>
      </w:pPr>
      <w:r w:rsidRPr="00083D28">
        <w:rPr>
          <w:rFonts w:ascii="Arial" w:hAnsi="Arial" w:cs="Arial"/>
          <w:b/>
          <w:bCs/>
          <w:i/>
          <w:iCs/>
        </w:rPr>
        <w:t xml:space="preserve">Επί </w:t>
      </w:r>
      <w:proofErr w:type="spellStart"/>
      <w:r w:rsidRPr="00083D28">
        <w:rPr>
          <w:rFonts w:ascii="Arial" w:hAnsi="Arial" w:cs="Arial"/>
          <w:b/>
          <w:bCs/>
          <w:i/>
          <w:iCs/>
        </w:rPr>
        <w:t>Αυγενάκη</w:t>
      </w:r>
      <w:proofErr w:type="spellEnd"/>
      <w:r w:rsidRPr="00083D28">
        <w:rPr>
          <w:rFonts w:ascii="Arial" w:hAnsi="Arial" w:cs="Arial"/>
          <w:b/>
          <w:bCs/>
          <w:i/>
          <w:iCs/>
        </w:rPr>
        <w:t xml:space="preserve"> ήτανε;</w:t>
      </w:r>
    </w:p>
    <w:p w14:paraId="2595A69D" w14:textId="77777777" w:rsidR="00083D28" w:rsidRPr="00083D28" w:rsidRDefault="00083D28" w:rsidP="00083D28">
      <w:pPr>
        <w:jc w:val="both"/>
        <w:rPr>
          <w:rFonts w:ascii="Arial" w:hAnsi="Arial" w:cs="Arial"/>
          <w:b/>
          <w:bCs/>
          <w:i/>
          <w:iCs/>
        </w:rPr>
      </w:pPr>
      <w:r w:rsidRPr="00083D28">
        <w:rPr>
          <w:rFonts w:ascii="Arial" w:hAnsi="Arial" w:cs="Arial"/>
          <w:b/>
          <w:bCs/>
          <w:i/>
          <w:iCs/>
        </w:rPr>
        <w:t xml:space="preserve">Ναι. Άρα μας λέτε ότι τον κύριο </w:t>
      </w:r>
      <w:proofErr w:type="spellStart"/>
      <w:r w:rsidRPr="00083D28">
        <w:rPr>
          <w:rFonts w:ascii="Arial" w:hAnsi="Arial" w:cs="Arial"/>
          <w:b/>
          <w:bCs/>
          <w:i/>
          <w:iCs/>
        </w:rPr>
        <w:t>Αυγενάκη</w:t>
      </w:r>
      <w:proofErr w:type="spellEnd"/>
      <w:r w:rsidRPr="00083D28">
        <w:rPr>
          <w:rFonts w:ascii="Arial" w:hAnsi="Arial" w:cs="Arial"/>
          <w:b/>
          <w:bCs/>
          <w:i/>
          <w:iCs/>
        </w:rPr>
        <w:t xml:space="preserve"> τον ενημερώσετε δια ζώσης για τις καταγγελίες.</w:t>
      </w:r>
    </w:p>
    <w:p w14:paraId="79259BB0" w14:textId="77777777" w:rsidR="00083D28" w:rsidRPr="00083D28" w:rsidRDefault="00083D28" w:rsidP="00083D28">
      <w:pPr>
        <w:jc w:val="both"/>
        <w:rPr>
          <w:rFonts w:ascii="Arial" w:hAnsi="Arial" w:cs="Arial"/>
        </w:rPr>
      </w:pPr>
      <w:r w:rsidRPr="00083D28">
        <w:rPr>
          <w:rFonts w:ascii="Arial" w:hAnsi="Arial" w:cs="Arial"/>
        </w:rPr>
        <w:lastRenderedPageBreak/>
        <w:t xml:space="preserve">Τον κύριο </w:t>
      </w:r>
      <w:proofErr w:type="spellStart"/>
      <w:r w:rsidRPr="00083D28">
        <w:rPr>
          <w:rFonts w:ascii="Arial" w:hAnsi="Arial" w:cs="Arial"/>
        </w:rPr>
        <w:t>Αυγενάκη</w:t>
      </w:r>
      <w:proofErr w:type="spellEnd"/>
      <w:r w:rsidRPr="00083D28">
        <w:rPr>
          <w:rFonts w:ascii="Arial" w:hAnsi="Arial" w:cs="Arial"/>
        </w:rPr>
        <w:t>, δεν είχα την τύχη να τον ενημερώνω δια ζώσης, τον ενημέρωσα θεσμικά και σε συσκέψεις που υπήρξανε και στη Βουλή πραγματοποιήθηκαν τέτοιες σκέψεις και είχαμε θέσει τα ζητήματα αυτά.</w:t>
      </w:r>
    </w:p>
    <w:p w14:paraId="32D2BA28" w14:textId="77777777" w:rsidR="00083D28" w:rsidRPr="00083D28" w:rsidRDefault="00083D28" w:rsidP="00083D28">
      <w:pPr>
        <w:jc w:val="both"/>
        <w:rPr>
          <w:rFonts w:ascii="Arial" w:hAnsi="Arial" w:cs="Arial"/>
          <w:b/>
          <w:bCs/>
          <w:i/>
          <w:iCs/>
        </w:rPr>
      </w:pPr>
      <w:r w:rsidRPr="00083D28">
        <w:rPr>
          <w:rFonts w:ascii="Arial" w:hAnsi="Arial" w:cs="Arial"/>
          <w:b/>
          <w:bCs/>
          <w:i/>
          <w:iCs/>
        </w:rPr>
        <w:t>Μάλιστα και τον κύριο Τσιάρα; Άρα και τον κύριο Τσιάρα των ενημερώσετε;</w:t>
      </w:r>
    </w:p>
    <w:p w14:paraId="593C56E3" w14:textId="77777777" w:rsidR="00083D28" w:rsidRPr="00083D28" w:rsidRDefault="00083D28" w:rsidP="00083D28">
      <w:pPr>
        <w:jc w:val="both"/>
        <w:rPr>
          <w:rFonts w:ascii="Arial" w:hAnsi="Arial" w:cs="Arial"/>
        </w:rPr>
      </w:pPr>
      <w:r w:rsidRPr="00083D28">
        <w:rPr>
          <w:rFonts w:ascii="Arial" w:hAnsi="Arial" w:cs="Arial"/>
        </w:rPr>
        <w:t xml:space="preserve">Με τον κύριο Τσιάρα έχουμε και πολύ καλή διαπροσωπική σχέση. Τα ζητήματα αυτά, σας είπα από κει και πέρα, τα θέματα πια βρίσκονται στην δικαιοσύνη. Θέλω να ελπίζω ότι οι νόμιμες </w:t>
      </w:r>
      <w:proofErr w:type="spellStart"/>
      <w:r w:rsidRPr="00083D28">
        <w:rPr>
          <w:rFonts w:ascii="Arial" w:hAnsi="Arial" w:cs="Arial"/>
        </w:rPr>
        <w:t>επισυνδέσεις</w:t>
      </w:r>
      <w:proofErr w:type="spellEnd"/>
      <w:r w:rsidRPr="00083D28">
        <w:rPr>
          <w:rFonts w:ascii="Arial" w:hAnsi="Arial" w:cs="Arial"/>
        </w:rPr>
        <w:t xml:space="preserve"> δεν σταμάτησαν μόνο για τα ζητήματα του </w:t>
      </w:r>
      <w:proofErr w:type="spellStart"/>
      <w:r w:rsidRPr="00083D28">
        <w:rPr>
          <w:rFonts w:ascii="Arial" w:hAnsi="Arial" w:cs="Arial"/>
        </w:rPr>
        <w:t>ΟΠΕΚΕΠΕ</w:t>
      </w:r>
      <w:proofErr w:type="spellEnd"/>
      <w:r w:rsidRPr="00083D28">
        <w:rPr>
          <w:rFonts w:ascii="Arial" w:hAnsi="Arial" w:cs="Arial"/>
        </w:rPr>
        <w:t>, αλλά θέλω να ελπίζω ότι παρακολούθησαν και την πορεία καταβολής των αποζημιώσεων για τον Ντάνιελ.</w:t>
      </w:r>
    </w:p>
    <w:p w14:paraId="7ADE31CE" w14:textId="77777777" w:rsidR="00083D28" w:rsidRPr="00083D28" w:rsidRDefault="00083D28" w:rsidP="00083D28">
      <w:pPr>
        <w:jc w:val="both"/>
        <w:rPr>
          <w:rFonts w:ascii="Arial" w:hAnsi="Arial" w:cs="Arial"/>
          <w:b/>
          <w:bCs/>
          <w:i/>
          <w:iCs/>
        </w:rPr>
      </w:pPr>
      <w:r w:rsidRPr="00083D28">
        <w:rPr>
          <w:rFonts w:ascii="Arial" w:hAnsi="Arial" w:cs="Arial"/>
          <w:b/>
          <w:bCs/>
          <w:i/>
          <w:iCs/>
        </w:rPr>
        <w:t>Κύριε Χαρακόπουλε έτσι που ξέρετε εσείς εκεί πολύ καλά την περιοχή σας. Αυτοί οι οποίοι θα πιαστούν, θα επιστρέψουν τα λεφτά; Δηλαδή που θα υπάρχουν στοιχεία.</w:t>
      </w:r>
    </w:p>
    <w:p w14:paraId="3929A8E4" w14:textId="77777777" w:rsidR="00083D28" w:rsidRPr="00083D28" w:rsidRDefault="00083D28" w:rsidP="00083D28">
      <w:pPr>
        <w:jc w:val="both"/>
        <w:rPr>
          <w:rFonts w:ascii="Arial" w:hAnsi="Arial" w:cs="Arial"/>
        </w:rPr>
      </w:pPr>
      <w:r w:rsidRPr="00083D28">
        <w:rPr>
          <w:rFonts w:ascii="Arial" w:hAnsi="Arial" w:cs="Arial"/>
        </w:rPr>
        <w:t xml:space="preserve">Κοιτάξτε, την παρακολουθώ αυτή τη συζήτηση κυρία Κοραή και είναι εύλογη η απαίτηση των πολιτών και της ελληνικής κοινωνίας να μην επιμεριστεί το πρόστιμο, οι καταλογισμοί από την ΕΕ στον Έλληνα φορολογούμενο, στον τίμιο πολίτη, στο τέλος της ημέρας, ο οποίος δεν ευθύνεται </w:t>
      </w:r>
      <w:proofErr w:type="spellStart"/>
      <w:r w:rsidRPr="00083D28">
        <w:rPr>
          <w:rFonts w:ascii="Arial" w:hAnsi="Arial" w:cs="Arial"/>
        </w:rPr>
        <w:t>γι</w:t>
      </w:r>
      <w:proofErr w:type="spellEnd"/>
      <w:r w:rsidRPr="00083D28">
        <w:rPr>
          <w:rFonts w:ascii="Arial" w:hAnsi="Arial" w:cs="Arial"/>
        </w:rPr>
        <w:t xml:space="preserve"> αυτό. Είναι εύλογο αυτό. Δεν ξέρω, όμως, πόσο εφικτό είναι να γίνει, διότι υπάρχει ένα ζήτημα πρώτα </w:t>
      </w:r>
      <w:proofErr w:type="spellStart"/>
      <w:r w:rsidRPr="00083D28">
        <w:rPr>
          <w:rFonts w:ascii="Arial" w:hAnsi="Arial" w:cs="Arial"/>
        </w:rPr>
        <w:t>απ</w:t>
      </w:r>
      <w:proofErr w:type="spellEnd"/>
      <w:r w:rsidRPr="00083D28">
        <w:rPr>
          <w:rFonts w:ascii="Arial" w:hAnsi="Arial" w:cs="Arial"/>
        </w:rPr>
        <w:t xml:space="preserve">΄ όλα με τα χρήματα αυτά. Αν υπάρχουν σε λογαριασμούς που θα μπει το κράτος να τους πάρει. Ένα άλλο ζήτημα αν πρέπει να </w:t>
      </w:r>
      <w:proofErr w:type="spellStart"/>
      <w:r w:rsidRPr="00083D28">
        <w:rPr>
          <w:rFonts w:ascii="Arial" w:hAnsi="Arial" w:cs="Arial"/>
        </w:rPr>
        <w:t>τελεσιδικήσουν</w:t>
      </w:r>
      <w:proofErr w:type="spellEnd"/>
      <w:r w:rsidRPr="00083D28">
        <w:rPr>
          <w:rFonts w:ascii="Arial" w:hAnsi="Arial" w:cs="Arial"/>
        </w:rPr>
        <w:t xml:space="preserve"> κάποιες υποθέσεις για να μπορέσει να τα διεκδικήσει το κράτος. Ένα τρίτο ζήτημα είναι αυτά που ακούμε ότι τα χρήματα όλα δεν πήγαιναν σε αυτούς που εμφανίζονταν ως δικαιούχοι. Μάλλον ήταν αυτοί που έπαιρναν το μικρότερο μέρος -ένα σημαντικό μέρος το έπαιρναν οι ενδιάμεσοι, οι μεσάζοντες, τα </w:t>
      </w:r>
      <w:proofErr w:type="spellStart"/>
      <w:r w:rsidRPr="00083D28">
        <w:rPr>
          <w:rFonts w:ascii="Arial" w:hAnsi="Arial" w:cs="Arial"/>
        </w:rPr>
        <w:t>ΚΥΔ</w:t>
      </w:r>
      <w:proofErr w:type="spellEnd"/>
      <w:r w:rsidRPr="00083D28">
        <w:rPr>
          <w:rFonts w:ascii="Arial" w:hAnsi="Arial" w:cs="Arial"/>
        </w:rPr>
        <w:t xml:space="preserve">, δεν ξέρω τι. Δεν είναι τόσο απλό, τέλος πάντων, αυτό. Φαίνεται, όμως, ότι υπάρχει βούληση από την κυβέρνηση. Η εμπλοκή αυτής της Αρχής για το ξέπλυμα του μαύρου χρήματος είναι σημαντική. Η οικονομική εισαγγελία, η </w:t>
      </w:r>
      <w:proofErr w:type="spellStart"/>
      <w:r w:rsidRPr="00083D28">
        <w:rPr>
          <w:rFonts w:ascii="Arial" w:hAnsi="Arial" w:cs="Arial"/>
        </w:rPr>
        <w:t>ΑΔΑΕ</w:t>
      </w:r>
      <w:proofErr w:type="spellEnd"/>
      <w:r w:rsidRPr="00083D28">
        <w:rPr>
          <w:rFonts w:ascii="Arial" w:hAnsi="Arial" w:cs="Arial"/>
        </w:rPr>
        <w:t>. Φαίνεται ότι υπάρχει μία εγρήγορση αυτή τη στιγμή. Φαίνεται ότι εδώ και τώρα υπάρχουν γρήγορα ανακλαστικά.</w:t>
      </w:r>
    </w:p>
    <w:p w14:paraId="0E4112D1" w14:textId="77777777" w:rsidR="00083D28" w:rsidRPr="00083D28" w:rsidRDefault="00083D28" w:rsidP="00083D28">
      <w:pPr>
        <w:jc w:val="both"/>
        <w:rPr>
          <w:rFonts w:ascii="Arial" w:hAnsi="Arial" w:cs="Arial"/>
          <w:b/>
          <w:bCs/>
          <w:i/>
          <w:iCs/>
        </w:rPr>
      </w:pPr>
      <w:r w:rsidRPr="00083D28">
        <w:rPr>
          <w:rFonts w:ascii="Arial" w:hAnsi="Arial" w:cs="Arial"/>
          <w:b/>
          <w:bCs/>
          <w:i/>
          <w:iCs/>
        </w:rPr>
        <w:t xml:space="preserve">Ωραία τελευταία ερώτηση, σύντομη για να κλείσουμε, θεωρείτε ότι στην ιστορία του σκανδάλου με τις μαϊμού επιδοτήσεις μετά τον Ντάνιελ εμπλέκονται και βουλευτές που ζητούσαν ρουσφέτια για ψηφοφόρους τους, να πάρουν τις επιδοτήσεις χωρίς να τις δικαιούνται; Γιατί είπατε για </w:t>
      </w:r>
      <w:proofErr w:type="spellStart"/>
      <w:r w:rsidRPr="00083D28">
        <w:rPr>
          <w:rFonts w:ascii="Arial" w:hAnsi="Arial" w:cs="Arial"/>
          <w:b/>
          <w:bCs/>
          <w:i/>
          <w:iCs/>
        </w:rPr>
        <w:t>επισυνδέσεις</w:t>
      </w:r>
      <w:proofErr w:type="spellEnd"/>
      <w:r w:rsidRPr="00083D28">
        <w:rPr>
          <w:rFonts w:ascii="Arial" w:hAnsi="Arial" w:cs="Arial"/>
          <w:b/>
          <w:bCs/>
          <w:i/>
          <w:iCs/>
        </w:rPr>
        <w:t xml:space="preserve"> που ελπίζετε να έχουν συνεχιστεί.</w:t>
      </w:r>
    </w:p>
    <w:p w14:paraId="717B832F" w14:textId="77777777" w:rsidR="00083D28" w:rsidRPr="00083D28" w:rsidRDefault="00083D28" w:rsidP="00083D28">
      <w:pPr>
        <w:jc w:val="both"/>
        <w:rPr>
          <w:rFonts w:ascii="Arial" w:hAnsi="Arial" w:cs="Arial"/>
        </w:rPr>
      </w:pPr>
      <w:r w:rsidRPr="00083D28">
        <w:rPr>
          <w:rFonts w:ascii="Arial" w:hAnsi="Arial" w:cs="Arial"/>
        </w:rPr>
        <w:t>Η δικαιοσύνη θα τα βρει αυτά. Εγώ δεν μπορώ με βάση φήμες, είτε ότι ακούω στον κάμπο, να πω. Αν κάνετε ρεπορτάζ στον κάμπο θα ακούσετε. Το ζήτημα είναι επί της ουσίας τι υπάρχει και αν επιβεβαιώνεται.</w:t>
      </w:r>
    </w:p>
    <w:p w14:paraId="2A64A92C" w14:textId="77777777" w:rsidR="00083D28" w:rsidRPr="00083D28" w:rsidRDefault="00083D28" w:rsidP="00083D28">
      <w:pPr>
        <w:jc w:val="both"/>
        <w:rPr>
          <w:rFonts w:ascii="Arial" w:hAnsi="Arial" w:cs="Arial"/>
          <w:b/>
          <w:bCs/>
          <w:i/>
          <w:iCs/>
        </w:rPr>
      </w:pPr>
      <w:r w:rsidRPr="00083D28">
        <w:rPr>
          <w:rFonts w:ascii="Arial" w:hAnsi="Arial" w:cs="Arial"/>
          <w:b/>
          <w:bCs/>
          <w:i/>
          <w:iCs/>
        </w:rPr>
        <w:t>Τι βοά ο κάμπος πείτε μας. Άρα να υποθέσω ότι ο κάμπος βοά, πως κάποιοι συνάδελφοί σας πήραν μέρος σε αυτά τα μαϊμού;</w:t>
      </w:r>
    </w:p>
    <w:p w14:paraId="72BAC3A4" w14:textId="77777777" w:rsidR="00083D28" w:rsidRPr="00083D28" w:rsidRDefault="00083D28" w:rsidP="00083D28">
      <w:pPr>
        <w:jc w:val="both"/>
        <w:rPr>
          <w:rFonts w:ascii="Arial" w:hAnsi="Arial" w:cs="Arial"/>
        </w:rPr>
      </w:pPr>
      <w:r w:rsidRPr="00083D28">
        <w:rPr>
          <w:rFonts w:ascii="Arial" w:hAnsi="Arial" w:cs="Arial"/>
        </w:rPr>
        <w:t>Από τον κάμπο προέρχεστε, μπορείτε να πάτε να ακούσετε τι υπάρχει στο κάμπο, αλλά τα μηνύματα υπήρχαν από πολύ νωρίς κύριε Τάκη και κυρία Κοραή.</w:t>
      </w:r>
    </w:p>
    <w:p w14:paraId="01F04F70" w14:textId="77777777" w:rsidR="00083D28" w:rsidRPr="00083D28" w:rsidRDefault="00083D28" w:rsidP="00083D28">
      <w:pPr>
        <w:jc w:val="both"/>
        <w:rPr>
          <w:rFonts w:ascii="Arial" w:hAnsi="Arial" w:cs="Arial"/>
          <w:b/>
          <w:bCs/>
          <w:i/>
          <w:iCs/>
        </w:rPr>
      </w:pPr>
      <w:r w:rsidRPr="00083D28">
        <w:rPr>
          <w:rFonts w:ascii="Arial" w:hAnsi="Arial" w:cs="Arial"/>
          <w:b/>
          <w:bCs/>
          <w:i/>
          <w:iCs/>
        </w:rPr>
        <w:t>Μάλιστα, το σαββατοκύριακο στα Τρίκαλα σε βλέπω. Μάλιστα, σας ευχαριστούμε πολύ κύριε Χαρακόπουλε καλημέρα σας.</w:t>
      </w:r>
    </w:p>
    <w:p w14:paraId="7B241BAE" w14:textId="77777777" w:rsidR="00083D28" w:rsidRPr="00083D28" w:rsidRDefault="00083D28" w:rsidP="00083D28">
      <w:pPr>
        <w:jc w:val="both"/>
        <w:rPr>
          <w:rFonts w:ascii="Arial" w:hAnsi="Arial" w:cs="Arial"/>
          <w:b/>
          <w:bCs/>
          <w:i/>
          <w:iCs/>
        </w:rPr>
      </w:pPr>
      <w:r w:rsidRPr="00083D28">
        <w:rPr>
          <w:rFonts w:ascii="Arial" w:hAnsi="Arial" w:cs="Arial"/>
          <w:b/>
          <w:bCs/>
          <w:i/>
          <w:iCs/>
        </w:rPr>
        <w:t>Ευχαριστούμε! Να ρωτήσουμε για κάτι τελευταίο; Θεωρείτε ότι πρέπει να γίνει προανακριτική για τους δυο υπουργούς;</w:t>
      </w:r>
    </w:p>
    <w:p w14:paraId="3346D18F" w14:textId="77777777" w:rsidR="00083D28" w:rsidRPr="00083D28" w:rsidRDefault="00083D28" w:rsidP="00083D28">
      <w:pPr>
        <w:jc w:val="both"/>
        <w:rPr>
          <w:rFonts w:ascii="Arial" w:hAnsi="Arial" w:cs="Arial"/>
        </w:rPr>
      </w:pPr>
      <w:r w:rsidRPr="00083D28">
        <w:rPr>
          <w:rFonts w:ascii="Arial" w:hAnsi="Arial" w:cs="Arial"/>
        </w:rPr>
        <w:t xml:space="preserve">Κοιτάξτε, το ξαναείπα κύριε Τάκη. Η κυβέρνηση η δική μας εισηγείται την αλλαγή, έχει προαναγγείλει την αλλαγή του νόμου περί ευθύνης υπουργών, κάτι που εδώ και χρόνια έπρεπε να γίνει. Είναι πολύ θετικό ότι θα γίνει -φαίνεται ότι θα υπάρχει και συμφωνία και των κομμάτων της αντιπολίτευσης. Ουσιαστικά, το λεγόμενο μοντέλο </w:t>
      </w:r>
      <w:proofErr w:type="spellStart"/>
      <w:r w:rsidRPr="00083D28">
        <w:rPr>
          <w:rFonts w:ascii="Arial" w:hAnsi="Arial" w:cs="Arial"/>
        </w:rPr>
        <w:t>Τριαντόπουλου</w:t>
      </w:r>
      <w:proofErr w:type="spellEnd"/>
      <w:r w:rsidRPr="00083D28">
        <w:rPr>
          <w:rFonts w:ascii="Arial" w:hAnsi="Arial" w:cs="Arial"/>
        </w:rPr>
        <w:t xml:space="preserve"> είναι ένας προάγγελος αυτού που θα έρθει ως συνταγματική αναθεώρηση. Επομένως, όταν λέμε ότι δεν πρέπει να παρεμβαίνουν πολιτικοί, ούτε ως εισαγγελείς, ούτε ως ανακριτές στη διαλεύκανση υποθέσεων στις οποίες σκοντάφτει η δικαιοσύνη σε </w:t>
      </w:r>
      <w:r w:rsidRPr="00083D28">
        <w:rPr>
          <w:rFonts w:ascii="Arial" w:hAnsi="Arial" w:cs="Arial"/>
        </w:rPr>
        <w:lastRenderedPageBreak/>
        <w:t>πολιτικά πρόσωπα, δεν μπορεί, λοιπόν, τώρα να λέμε, ότι δεν θα δεχθούμε το δικαστικό συμβούλιο να διερευνήσει εάν υπάρχει πράγματι εμπλοκή πολιτικού προσώπου. Μακάρι να μην υπάρχει.</w:t>
      </w:r>
    </w:p>
    <w:p w14:paraId="3EE2225B" w14:textId="77777777" w:rsidR="00083D28" w:rsidRPr="00083D28" w:rsidRDefault="00083D28" w:rsidP="00083D28">
      <w:pPr>
        <w:jc w:val="both"/>
        <w:rPr>
          <w:rFonts w:ascii="Arial" w:hAnsi="Arial" w:cs="Arial"/>
          <w:b/>
          <w:bCs/>
          <w:i/>
          <w:iCs/>
        </w:rPr>
      </w:pPr>
      <w:r w:rsidRPr="00083D28">
        <w:rPr>
          <w:rFonts w:ascii="Arial" w:hAnsi="Arial" w:cs="Arial"/>
          <w:b/>
          <w:bCs/>
          <w:i/>
          <w:iCs/>
        </w:rPr>
        <w:t xml:space="preserve">Άρα λέτε να γίνει προανακριτική με μοντέλο </w:t>
      </w:r>
      <w:proofErr w:type="spellStart"/>
      <w:r w:rsidRPr="00083D28">
        <w:rPr>
          <w:rFonts w:ascii="Arial" w:hAnsi="Arial" w:cs="Arial"/>
          <w:b/>
          <w:bCs/>
          <w:i/>
          <w:iCs/>
        </w:rPr>
        <w:t>Τριαντόπουλου</w:t>
      </w:r>
      <w:proofErr w:type="spellEnd"/>
      <w:r w:rsidRPr="00083D28">
        <w:rPr>
          <w:rFonts w:ascii="Arial" w:hAnsi="Arial" w:cs="Arial"/>
          <w:b/>
          <w:bCs/>
          <w:i/>
          <w:iCs/>
        </w:rPr>
        <w:t xml:space="preserve"> και για τους δυο.</w:t>
      </w:r>
    </w:p>
    <w:p w14:paraId="044CDADF" w14:textId="77777777" w:rsidR="00083D28" w:rsidRPr="00083D28" w:rsidRDefault="00083D28" w:rsidP="00083D28">
      <w:pPr>
        <w:jc w:val="both"/>
        <w:rPr>
          <w:rFonts w:ascii="Arial" w:hAnsi="Arial" w:cs="Arial"/>
        </w:rPr>
      </w:pPr>
      <w:r w:rsidRPr="00083D28">
        <w:rPr>
          <w:rFonts w:ascii="Arial" w:hAnsi="Arial" w:cs="Arial"/>
        </w:rPr>
        <w:t>Αυτή είναι η προσωπική μου άποψη. Δεν θέλω να υπάρχει υπόνοια ότι υπάρχει καμία συγκάλυψη, πόσο δε μάλλον όταν το ζήτημα έρχεται από την Ευρωπαία Εισαγγελέα.</w:t>
      </w:r>
    </w:p>
    <w:p w14:paraId="42469EDC" w14:textId="13756060" w:rsidR="00083D28" w:rsidRPr="00083D28" w:rsidRDefault="00083D28" w:rsidP="00083D28">
      <w:pPr>
        <w:jc w:val="both"/>
        <w:rPr>
          <w:rFonts w:ascii="Arial" w:hAnsi="Arial" w:cs="Arial"/>
          <w:b/>
          <w:bCs/>
          <w:i/>
          <w:iCs/>
        </w:rPr>
      </w:pPr>
      <w:r w:rsidRPr="00083D28">
        <w:rPr>
          <w:rFonts w:ascii="Arial" w:hAnsi="Arial" w:cs="Arial"/>
          <w:b/>
          <w:bCs/>
          <w:i/>
          <w:iCs/>
        </w:rPr>
        <w:t>Μάλιστα, ωραία.</w:t>
      </w:r>
    </w:p>
    <w:p w14:paraId="578DD2C2" w14:textId="77777777" w:rsidR="00083D28" w:rsidRPr="001B30E3" w:rsidRDefault="00083D28" w:rsidP="00083D28">
      <w:pPr>
        <w:jc w:val="both"/>
        <w:rPr>
          <w:rFonts w:ascii="Arial" w:hAnsi="Arial" w:cs="Arial"/>
        </w:rPr>
      </w:pPr>
    </w:p>
    <w:p w14:paraId="2BE08920" w14:textId="768FD87B" w:rsidR="00FF66F2" w:rsidRPr="00080094" w:rsidRDefault="00080094" w:rsidP="001B30E3">
      <w:pPr>
        <w:jc w:val="both"/>
        <w:rPr>
          <w:rFonts w:ascii="Arial" w:hAnsi="Arial" w:cs="Arial"/>
          <w:b/>
          <w:bCs/>
          <w:i/>
          <w:iCs/>
        </w:rPr>
      </w:pPr>
      <w:r w:rsidRPr="00080094">
        <w:rPr>
          <w:rFonts w:ascii="Arial" w:hAnsi="Arial" w:cs="Arial"/>
          <w:b/>
          <w:bCs/>
          <w:i/>
          <w:iCs/>
        </w:rPr>
        <w:t xml:space="preserve">Μπορείτε να ακούσετε τη συνέντευξη του κ. Χαρακόπουλου στην ηλεκτρονική διεύθυνση: </w:t>
      </w:r>
      <w:r w:rsidR="00E83520" w:rsidRPr="00E83520">
        <w:rPr>
          <w:rFonts w:ascii="Arial" w:hAnsi="Arial" w:cs="Arial"/>
          <w:b/>
          <w:bCs/>
          <w:i/>
          <w:iCs/>
        </w:rPr>
        <w:t>https://youtu.be/Yrvop7-ML8U</w:t>
      </w:r>
    </w:p>
    <w:p w14:paraId="5FF94A65" w14:textId="77777777" w:rsidR="00FF66F2" w:rsidRPr="001B30E3" w:rsidRDefault="00FF66F2" w:rsidP="001B30E3">
      <w:pPr>
        <w:jc w:val="both"/>
        <w:rPr>
          <w:rFonts w:ascii="Arial" w:hAnsi="Arial" w:cs="Arial"/>
        </w:rPr>
      </w:pPr>
    </w:p>
    <w:p w14:paraId="02AAB36D" w14:textId="77777777" w:rsidR="00776333" w:rsidRPr="001B30E3" w:rsidRDefault="00776333" w:rsidP="001B30E3">
      <w:pPr>
        <w:jc w:val="both"/>
        <w:rPr>
          <w:rFonts w:ascii="Arial" w:hAnsi="Arial" w:cs="Arial"/>
        </w:rPr>
      </w:pPr>
    </w:p>
    <w:sectPr w:rsidR="00776333" w:rsidRPr="001B30E3" w:rsidSect="001B30E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6F2"/>
    <w:rsid w:val="00080094"/>
    <w:rsid w:val="00083D28"/>
    <w:rsid w:val="001B30E3"/>
    <w:rsid w:val="00776333"/>
    <w:rsid w:val="009F18A2"/>
    <w:rsid w:val="00CB05EA"/>
    <w:rsid w:val="00CE7F63"/>
    <w:rsid w:val="00E531E8"/>
    <w:rsid w:val="00E83520"/>
    <w:rsid w:val="00F16C0A"/>
    <w:rsid w:val="00F657B8"/>
    <w:rsid w:val="00FF66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35510"/>
  <w15:chartTrackingRefBased/>
  <w15:docId w15:val="{1D2C1EF8-B7D5-49BD-B42F-0AD1537A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F66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F66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F66F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F66F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F66F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F66F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F66F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F66F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F66F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F66F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F66F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F66F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F66F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F66F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F66F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F66F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F66F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F66F2"/>
    <w:rPr>
      <w:rFonts w:eastAsiaTheme="majorEastAsia" w:cstheme="majorBidi"/>
      <w:color w:val="272727" w:themeColor="text1" w:themeTint="D8"/>
    </w:rPr>
  </w:style>
  <w:style w:type="paragraph" w:styleId="a3">
    <w:name w:val="Title"/>
    <w:basedOn w:val="a"/>
    <w:next w:val="a"/>
    <w:link w:val="Char"/>
    <w:uiPriority w:val="10"/>
    <w:qFormat/>
    <w:rsid w:val="00FF66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F66F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F66F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F66F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F66F2"/>
    <w:pPr>
      <w:spacing w:before="160"/>
      <w:jc w:val="center"/>
    </w:pPr>
    <w:rPr>
      <w:i/>
      <w:iCs/>
      <w:color w:val="404040" w:themeColor="text1" w:themeTint="BF"/>
    </w:rPr>
  </w:style>
  <w:style w:type="character" w:customStyle="1" w:styleId="Char1">
    <w:name w:val="Απόσπασμα Char"/>
    <w:basedOn w:val="a0"/>
    <w:link w:val="a5"/>
    <w:uiPriority w:val="29"/>
    <w:rsid w:val="00FF66F2"/>
    <w:rPr>
      <w:i/>
      <w:iCs/>
      <w:color w:val="404040" w:themeColor="text1" w:themeTint="BF"/>
    </w:rPr>
  </w:style>
  <w:style w:type="paragraph" w:styleId="a6">
    <w:name w:val="List Paragraph"/>
    <w:basedOn w:val="a"/>
    <w:uiPriority w:val="34"/>
    <w:qFormat/>
    <w:rsid w:val="00FF66F2"/>
    <w:pPr>
      <w:ind w:left="720"/>
      <w:contextualSpacing/>
    </w:pPr>
  </w:style>
  <w:style w:type="character" w:styleId="a7">
    <w:name w:val="Intense Emphasis"/>
    <w:basedOn w:val="a0"/>
    <w:uiPriority w:val="21"/>
    <w:qFormat/>
    <w:rsid w:val="00FF66F2"/>
    <w:rPr>
      <w:i/>
      <w:iCs/>
      <w:color w:val="0F4761" w:themeColor="accent1" w:themeShade="BF"/>
    </w:rPr>
  </w:style>
  <w:style w:type="paragraph" w:styleId="a8">
    <w:name w:val="Intense Quote"/>
    <w:basedOn w:val="a"/>
    <w:next w:val="a"/>
    <w:link w:val="Char2"/>
    <w:uiPriority w:val="30"/>
    <w:qFormat/>
    <w:rsid w:val="00FF66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F66F2"/>
    <w:rPr>
      <w:i/>
      <w:iCs/>
      <w:color w:val="0F4761" w:themeColor="accent1" w:themeShade="BF"/>
    </w:rPr>
  </w:style>
  <w:style w:type="character" w:styleId="a9">
    <w:name w:val="Intense Reference"/>
    <w:basedOn w:val="a0"/>
    <w:uiPriority w:val="32"/>
    <w:qFormat/>
    <w:rsid w:val="00FF66F2"/>
    <w:rPr>
      <w:b/>
      <w:bCs/>
      <w:smallCaps/>
      <w:color w:val="0F4761" w:themeColor="accent1" w:themeShade="BF"/>
      <w:spacing w:val="5"/>
    </w:rPr>
  </w:style>
  <w:style w:type="paragraph" w:customStyle="1" w:styleId="list0020paragraph">
    <w:name w:val="list_0020paragraph"/>
    <w:basedOn w:val="a"/>
    <w:rsid w:val="009F18A2"/>
    <w:pPr>
      <w:spacing w:after="200" w:line="260" w:lineRule="atLeast"/>
      <w:ind w:left="720"/>
    </w:pPr>
    <w:rPr>
      <w:rFonts w:ascii="Cambria" w:eastAsia="Times New Roman" w:hAnsi="Cambria" w:cs="Times New Roman"/>
      <w:kern w:val="0"/>
      <w:lang w:eastAsia="el-GR"/>
      <w14:ligatures w14:val="none"/>
    </w:rPr>
  </w:style>
  <w:style w:type="character" w:customStyle="1" w:styleId="list0020paragraphchar1">
    <w:name w:val="list_0020paragraph__char1"/>
    <w:rsid w:val="009F18A2"/>
    <w:rPr>
      <w:rFonts w:ascii="Cambria" w:hAnsi="Cambr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1522</Words>
  <Characters>8225</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Pavlopoulos</dc:creator>
  <cp:keywords/>
  <dc:description/>
  <cp:lastModifiedBy>ΓΕΩΡΓΙΑ ΚΑΡΑΓΙΩΡΓΗ</cp:lastModifiedBy>
  <cp:revision>5</cp:revision>
  <dcterms:created xsi:type="dcterms:W3CDTF">2025-07-07T10:32:00Z</dcterms:created>
  <dcterms:modified xsi:type="dcterms:W3CDTF">2025-07-07T12:57:00Z</dcterms:modified>
</cp:coreProperties>
</file>