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85E3" w14:textId="77777777" w:rsidR="00720348" w:rsidRPr="004D1C96" w:rsidRDefault="00720348" w:rsidP="00720348">
      <w:pPr>
        <w:suppressAutoHyphens/>
        <w:spacing w:line="276" w:lineRule="auto"/>
        <w:jc w:val="center"/>
        <w:rPr>
          <w:rFonts w:ascii="Arial" w:hAnsi="Arial" w:cs="Arial"/>
          <w:noProof/>
        </w:rPr>
      </w:pPr>
      <w:r w:rsidRPr="004D1C96">
        <w:rPr>
          <w:rFonts w:ascii="Arial" w:hAnsi="Arial" w:cs="Arial"/>
          <w:noProof/>
        </w:rPr>
        <w:drawing>
          <wp:inline distT="0" distB="0" distL="0" distR="0" wp14:anchorId="2EE5AD13" wp14:editId="3C2D873F">
            <wp:extent cx="1068705" cy="63754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93228" w14:textId="77777777" w:rsidR="00720348" w:rsidRPr="00A63C04" w:rsidRDefault="00720348" w:rsidP="00720348">
      <w:pPr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</w:rPr>
      </w:pPr>
      <w:r w:rsidRPr="00A63C04">
        <w:rPr>
          <w:rFonts w:ascii="Arial" w:hAnsi="Arial" w:cs="Arial"/>
        </w:rPr>
        <w:t>ΒΟΥΛΗ ΤΩΝ ΕΛΛΗΝΩΝ</w:t>
      </w:r>
    </w:p>
    <w:p w14:paraId="2FF5D018" w14:textId="77777777" w:rsidR="00720348" w:rsidRPr="00A63C04" w:rsidRDefault="00720348" w:rsidP="00720348">
      <w:pPr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A63C04">
        <w:rPr>
          <w:rFonts w:ascii="Arial" w:hAnsi="Arial" w:cs="Arial"/>
          <w:b/>
          <w:bCs/>
        </w:rPr>
        <w:t>ΜΑΞΙΜΟΣ ΧΑΡΑΚΟΠΟΥΛΟΣ</w:t>
      </w:r>
    </w:p>
    <w:p w14:paraId="043CFEF8" w14:textId="77777777" w:rsidR="00720348" w:rsidRDefault="00720348" w:rsidP="00720348">
      <w:pPr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</w:rPr>
      </w:pPr>
      <w:r w:rsidRPr="00A63C04">
        <w:rPr>
          <w:rFonts w:ascii="Arial" w:hAnsi="Arial" w:cs="Arial"/>
        </w:rPr>
        <w:t>Βουλευτής Λαρίσης-ΝΕΑ ΔΗΜΟΚΡΑΤΙΑ</w:t>
      </w:r>
    </w:p>
    <w:p w14:paraId="330E16D5" w14:textId="77777777" w:rsidR="00720348" w:rsidRDefault="00720348" w:rsidP="00720348">
      <w:pPr>
        <w:pStyle w:val="list0020paragraph"/>
        <w:tabs>
          <w:tab w:val="left" w:pos="450"/>
        </w:tabs>
        <w:suppressAutoHyphens/>
        <w:spacing w:after="0" w:line="276" w:lineRule="auto"/>
        <w:ind w:left="0"/>
        <w:jc w:val="both"/>
        <w:rPr>
          <w:rStyle w:val="list0020paragraphchar1"/>
          <w:rFonts w:ascii="Arial" w:eastAsiaTheme="majorEastAsia" w:hAnsi="Arial" w:cs="Arial"/>
          <w:sz w:val="11"/>
          <w:szCs w:val="11"/>
        </w:rPr>
      </w:pPr>
    </w:p>
    <w:p w14:paraId="3E8EBFB2" w14:textId="77777777" w:rsidR="00720348" w:rsidRPr="00747AC8" w:rsidRDefault="00720348" w:rsidP="00720348">
      <w:pPr>
        <w:pStyle w:val="list0020paragraph"/>
        <w:tabs>
          <w:tab w:val="left" w:pos="450"/>
        </w:tabs>
        <w:suppressAutoHyphens/>
        <w:spacing w:after="0" w:line="276" w:lineRule="auto"/>
        <w:ind w:left="0"/>
        <w:jc w:val="both"/>
        <w:rPr>
          <w:rStyle w:val="list0020paragraphchar1"/>
          <w:rFonts w:ascii="Arial" w:eastAsiaTheme="majorEastAsia" w:hAnsi="Arial" w:cs="Arial"/>
          <w:sz w:val="11"/>
          <w:szCs w:val="11"/>
        </w:rPr>
      </w:pPr>
    </w:p>
    <w:p w14:paraId="055CF319" w14:textId="77777777" w:rsidR="00720348" w:rsidRPr="00A63C04" w:rsidRDefault="00720348" w:rsidP="00720348">
      <w:pPr>
        <w:suppressAutoHyphens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63C04">
        <w:rPr>
          <w:rFonts w:ascii="Arial" w:hAnsi="Arial" w:cs="Arial"/>
          <w:b/>
          <w:bCs/>
          <w:u w:val="single"/>
        </w:rPr>
        <w:t>ΔΕΛΤΙΟ ΤΥΠΟΥ</w:t>
      </w:r>
    </w:p>
    <w:p w14:paraId="59E6BAFB" w14:textId="77777777" w:rsidR="00720348" w:rsidRPr="0038411B" w:rsidRDefault="00720348" w:rsidP="00720348">
      <w:pPr>
        <w:suppressAutoHyphens/>
        <w:spacing w:line="276" w:lineRule="auto"/>
        <w:jc w:val="both"/>
        <w:rPr>
          <w:rFonts w:ascii="Arial" w:hAnsi="Arial" w:cs="Arial"/>
          <w:b/>
          <w:bCs/>
          <w:sz w:val="13"/>
          <w:szCs w:val="13"/>
        </w:rPr>
      </w:pPr>
    </w:p>
    <w:p w14:paraId="03A0122B" w14:textId="77777777" w:rsidR="00720348" w:rsidRPr="001734B9" w:rsidRDefault="00720348" w:rsidP="00720348">
      <w:pPr>
        <w:suppressAutoHyphens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Σεράγεβο</w:t>
      </w:r>
      <w:r w:rsidRPr="001734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 Νοεμβρίου</w:t>
      </w:r>
      <w:r w:rsidRPr="00567F7C">
        <w:rPr>
          <w:rFonts w:ascii="Arial" w:hAnsi="Arial" w:cs="Arial"/>
        </w:rPr>
        <w:t xml:space="preserve"> </w:t>
      </w:r>
      <w:r w:rsidRPr="001734B9">
        <w:rPr>
          <w:rFonts w:ascii="Arial" w:hAnsi="Arial" w:cs="Arial"/>
        </w:rPr>
        <w:t>2024</w:t>
      </w:r>
    </w:p>
    <w:p w14:paraId="75073A3F" w14:textId="77777777" w:rsidR="00720348" w:rsidRDefault="00720348" w:rsidP="00371BB7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270438" w14:textId="45BEBC6E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371BB7">
        <w:rPr>
          <w:rFonts w:ascii="Arial" w:hAnsi="Arial" w:cs="Arial"/>
          <w:b/>
          <w:bCs/>
        </w:rPr>
        <w:t xml:space="preserve">Αντιφώνηση του </w:t>
      </w:r>
      <w:proofErr w:type="spellStart"/>
      <w:r w:rsidRPr="00371BB7">
        <w:rPr>
          <w:rFonts w:ascii="Arial" w:hAnsi="Arial" w:cs="Arial"/>
          <w:b/>
          <w:bCs/>
        </w:rPr>
        <w:t>ΓΓ</w:t>
      </w:r>
      <w:proofErr w:type="spellEnd"/>
      <w:r w:rsidRPr="00371BB7">
        <w:rPr>
          <w:rFonts w:ascii="Arial" w:hAnsi="Arial" w:cs="Arial"/>
          <w:b/>
          <w:bCs/>
        </w:rPr>
        <w:t xml:space="preserve"> της Διακοινοβουλευτικής Συνέλευσης Ορθοδοξίας (</w:t>
      </w:r>
      <w:proofErr w:type="spellStart"/>
      <w:r w:rsidRPr="00371BB7">
        <w:rPr>
          <w:rFonts w:ascii="Arial" w:hAnsi="Arial" w:cs="Arial"/>
          <w:b/>
          <w:bCs/>
        </w:rPr>
        <w:t>ΔΣΟ</w:t>
      </w:r>
      <w:proofErr w:type="spellEnd"/>
      <w:r w:rsidRPr="00371BB7">
        <w:rPr>
          <w:rFonts w:ascii="Arial" w:hAnsi="Arial" w:cs="Arial"/>
          <w:b/>
          <w:bCs/>
        </w:rPr>
        <w:t>),</w:t>
      </w:r>
    </w:p>
    <w:p w14:paraId="32D9A91E" w14:textId="414F91FE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  <w:proofErr w:type="spellStart"/>
      <w:r w:rsidRPr="00371BB7">
        <w:rPr>
          <w:rFonts w:ascii="Arial" w:hAnsi="Arial" w:cs="Arial"/>
          <w:b/>
          <w:bCs/>
        </w:rPr>
        <w:t>δρ</w:t>
      </w:r>
      <w:proofErr w:type="spellEnd"/>
      <w:r w:rsidRPr="00371BB7">
        <w:rPr>
          <w:rFonts w:ascii="Arial" w:hAnsi="Arial" w:cs="Arial"/>
          <w:b/>
          <w:bCs/>
        </w:rPr>
        <w:t xml:space="preserve"> </w:t>
      </w:r>
      <w:proofErr w:type="spellStart"/>
      <w:r w:rsidRPr="00371BB7">
        <w:rPr>
          <w:rFonts w:ascii="Arial" w:hAnsi="Arial" w:cs="Arial"/>
          <w:b/>
          <w:bCs/>
        </w:rPr>
        <w:t>ΜάξιμουΧαρακόπουλου</w:t>
      </w:r>
      <w:proofErr w:type="spellEnd"/>
      <w:r w:rsidRPr="00371BB7">
        <w:rPr>
          <w:rFonts w:ascii="Arial" w:hAnsi="Arial" w:cs="Arial"/>
          <w:b/>
          <w:bCs/>
        </w:rPr>
        <w:t>,</w:t>
      </w:r>
    </w:p>
    <w:p w14:paraId="6339B665" w14:textId="24A0826F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371BB7">
        <w:rPr>
          <w:rFonts w:ascii="Arial" w:hAnsi="Arial" w:cs="Arial"/>
          <w:b/>
          <w:bCs/>
        </w:rPr>
        <w:t xml:space="preserve">κατά την απονομή του Χρυσού Παρασήμου του Αγίου Πέτρου </w:t>
      </w:r>
      <w:proofErr w:type="spellStart"/>
      <w:r w:rsidRPr="00371BB7">
        <w:rPr>
          <w:rFonts w:ascii="Arial" w:hAnsi="Arial" w:cs="Arial"/>
          <w:b/>
          <w:bCs/>
        </w:rPr>
        <w:t>Δαμπροβοσνίας</w:t>
      </w:r>
      <w:proofErr w:type="spellEnd"/>
      <w:r w:rsidRPr="00371BB7">
        <w:rPr>
          <w:rFonts w:ascii="Arial" w:hAnsi="Arial" w:cs="Arial"/>
          <w:b/>
          <w:bCs/>
        </w:rPr>
        <w:t>,</w:t>
      </w:r>
    </w:p>
    <w:p w14:paraId="38171A02" w14:textId="77777777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371BB7">
        <w:rPr>
          <w:rFonts w:ascii="Arial" w:hAnsi="Arial" w:cs="Arial"/>
          <w:b/>
          <w:bCs/>
        </w:rPr>
        <w:t xml:space="preserve">από τον Μητροπολίτη </w:t>
      </w:r>
      <w:proofErr w:type="spellStart"/>
      <w:r w:rsidRPr="00371BB7">
        <w:rPr>
          <w:rFonts w:ascii="Arial" w:hAnsi="Arial" w:cs="Arial"/>
          <w:b/>
          <w:bCs/>
        </w:rPr>
        <w:t>Δαμπροβοσνίας</w:t>
      </w:r>
      <w:proofErr w:type="spellEnd"/>
      <w:r w:rsidRPr="00371BB7">
        <w:rPr>
          <w:rFonts w:ascii="Arial" w:hAnsi="Arial" w:cs="Arial"/>
          <w:b/>
          <w:bCs/>
        </w:rPr>
        <w:t xml:space="preserve"> κ. Χρυσόστομο:</w:t>
      </w:r>
    </w:p>
    <w:p w14:paraId="694D85FB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  <w:b/>
          <w:bCs/>
        </w:rPr>
      </w:pPr>
    </w:p>
    <w:p w14:paraId="5E19E46B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proofErr w:type="spellStart"/>
      <w:r w:rsidRPr="00371BB7">
        <w:rPr>
          <w:rFonts w:ascii="Arial" w:hAnsi="Arial" w:cs="Arial"/>
        </w:rPr>
        <w:t>Σεβασμιώτατε</w:t>
      </w:r>
      <w:proofErr w:type="spellEnd"/>
      <w:r w:rsidRPr="00371BB7">
        <w:rPr>
          <w:rFonts w:ascii="Arial" w:hAnsi="Arial" w:cs="Arial"/>
        </w:rPr>
        <w:t xml:space="preserve">, </w:t>
      </w:r>
    </w:p>
    <w:p w14:paraId="225CCED7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Σας ευχαριστώ εκ βάθους καρδίας για την ύψιστη τιμή να μου απονείμετε το «Χρυσό Παράσημο» του Αγίου Πέτρου της </w:t>
      </w:r>
      <w:proofErr w:type="spellStart"/>
      <w:r w:rsidRPr="00371BB7">
        <w:rPr>
          <w:rFonts w:ascii="Arial" w:hAnsi="Arial" w:cs="Arial"/>
        </w:rPr>
        <w:t>Δαμπροβοσνίας</w:t>
      </w:r>
      <w:proofErr w:type="spellEnd"/>
      <w:r w:rsidRPr="00371BB7">
        <w:rPr>
          <w:rFonts w:ascii="Arial" w:hAnsi="Arial" w:cs="Arial"/>
        </w:rPr>
        <w:t xml:space="preserve">. </w:t>
      </w:r>
    </w:p>
    <w:p w14:paraId="5D77CC25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Δεν σας κρύβω ότι διακατέχομαι από ιδιαίτερη συγκίνηση για αυτή σας την χειρονομία. </w:t>
      </w:r>
    </w:p>
    <w:p w14:paraId="57DF9091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Στο πρόσωπό μου θεωρώ ότι δεν τιμάται μόνο η δραστηριότητά μας όσο διάστημα έχω την τιμή και την ευθύνη να ηγούμαι της Διακοινοβουλευτικής Συνέλευσης Ορθοδοξίας -όσο πλούσιο και πολυσχιδές κι αν είναι αυτό-, αλλά τιμάται στο σύνολό του το έργο της </w:t>
      </w:r>
      <w:proofErr w:type="spellStart"/>
      <w:r w:rsidRPr="00371BB7">
        <w:rPr>
          <w:rFonts w:ascii="Arial" w:hAnsi="Arial" w:cs="Arial"/>
        </w:rPr>
        <w:t>ΔΣΟ</w:t>
      </w:r>
      <w:proofErr w:type="spellEnd"/>
      <w:r w:rsidRPr="00371BB7">
        <w:rPr>
          <w:rFonts w:ascii="Arial" w:hAnsi="Arial" w:cs="Arial"/>
        </w:rPr>
        <w:t>, αλλά και όλοι όσοι εμπνεύστηκαν, εργάστηκαν και εργάζονται για την υλοποίησή του.</w:t>
      </w:r>
    </w:p>
    <w:p w14:paraId="36B9DE72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Το όραμα των πρωτεργατών της σύστασης του διακοινοβουλευτικού μας θεσμού, πριν από 31 έτη, ήταν η ανάδειξη και η συμβολή του ορθόδοξου κόσμου στην νέα Ευρώπη, που διαμορφωνόταν την επαύριον της πτώσης των σοσιαλιστικών καθεστώτων. </w:t>
      </w:r>
    </w:p>
    <w:p w14:paraId="1397981A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Σε αυτές τις τρεις δεκαετίες, η </w:t>
      </w:r>
      <w:proofErr w:type="spellStart"/>
      <w:r w:rsidRPr="00371BB7">
        <w:rPr>
          <w:rFonts w:ascii="Arial" w:hAnsi="Arial" w:cs="Arial"/>
        </w:rPr>
        <w:t>ΔΣΟ</w:t>
      </w:r>
      <w:proofErr w:type="spellEnd"/>
      <w:r w:rsidRPr="00371BB7">
        <w:rPr>
          <w:rFonts w:ascii="Arial" w:hAnsi="Arial" w:cs="Arial"/>
        </w:rPr>
        <w:t xml:space="preserve"> επεδίωξε με συνέπεια και σεβασμό στις ορθόδοξες αξίες να υπηρετήσει αυτό το όραμα. </w:t>
      </w:r>
    </w:p>
    <w:p w14:paraId="39B2EB5F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>Δημιούργησε δεσμούς ακατάλυτους μεταξύ των μελών της, ιδιαίτερα μεταξύ των βουλευτών που συμμετείχαν στις εργασίες της.</w:t>
      </w:r>
    </w:p>
    <w:p w14:paraId="1FFC71C2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Συνέβαλε, στο μέτρο του δυνατού, στην αλληλοκατανόηση και τη συνεργασία, σε ένα συχνά αντίξοο περιβάλλον. </w:t>
      </w:r>
    </w:p>
    <w:p w14:paraId="32A4D593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Έδειξε στην παγκόσμια κοινότητα ότι ο ορθόδοξος κόσμος αποτελεί μια υπολογίσιμη δύναμη που διεκδικεί δικαιωματικά το δικό της αποτύπωμα στο κοινό αύριο. </w:t>
      </w:r>
    </w:p>
    <w:p w14:paraId="78A247C8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Βρέθηκε στην πρωτοπορία αυτών που ύψωσαν τη φωνή τους απέναντι σε ισοπεδωτικές ιδεοληψίες, που </w:t>
      </w:r>
      <w:proofErr w:type="spellStart"/>
      <w:r w:rsidRPr="00371BB7">
        <w:rPr>
          <w:rFonts w:ascii="Arial" w:hAnsi="Arial" w:cs="Arial"/>
        </w:rPr>
        <w:t>επιθυμούννα</w:t>
      </w:r>
      <w:proofErr w:type="spellEnd"/>
      <w:r w:rsidRPr="00371BB7">
        <w:rPr>
          <w:rFonts w:ascii="Arial" w:hAnsi="Arial" w:cs="Arial"/>
        </w:rPr>
        <w:t xml:space="preserve"> εξαλείψουν την χριστιανική παράδοση από τον ευρωπαϊκό χώρο. </w:t>
      </w:r>
    </w:p>
    <w:p w14:paraId="04A8CCA1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Επέκτεινε την εμβέλεια των </w:t>
      </w:r>
      <w:proofErr w:type="spellStart"/>
      <w:r w:rsidRPr="00371BB7">
        <w:rPr>
          <w:rFonts w:ascii="Arial" w:hAnsi="Arial" w:cs="Arial"/>
        </w:rPr>
        <w:t>δράσεών</w:t>
      </w:r>
      <w:proofErr w:type="spellEnd"/>
      <w:r w:rsidRPr="00371BB7">
        <w:rPr>
          <w:rFonts w:ascii="Arial" w:hAnsi="Arial" w:cs="Arial"/>
        </w:rPr>
        <w:t xml:space="preserve"> της και σε άλλες ηπείρους, όπου δοκιμάζεται ο γηγενής χριστιανισμός, όπως είναι η Μέση Ανατολή και η βόρεια Αφρική. </w:t>
      </w:r>
    </w:p>
    <w:p w14:paraId="5ABEF176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Συνομίλησε με εκπροσώπους άλλων θρησκειών και δογμάτων, πάντοτε σε πνεύμα αλληλοσεβασμού και αλληλοεκτίμησης. </w:t>
      </w:r>
    </w:p>
    <w:p w14:paraId="6A4225D0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Ανέλαβε πρωταγωνιστικό ρόλο στην προστασία των χριστιανικών μνημείων που βρίσκονται εν </w:t>
      </w:r>
      <w:proofErr w:type="spellStart"/>
      <w:r w:rsidRPr="00371BB7">
        <w:rPr>
          <w:rFonts w:ascii="Arial" w:hAnsi="Arial" w:cs="Arial"/>
        </w:rPr>
        <w:t>κινδύνω</w:t>
      </w:r>
      <w:proofErr w:type="spellEnd"/>
      <w:r w:rsidRPr="00371BB7">
        <w:rPr>
          <w:rFonts w:ascii="Arial" w:hAnsi="Arial" w:cs="Arial"/>
        </w:rPr>
        <w:t xml:space="preserve">, όπως στην κατεχόμενη Κύπρο, στο Κοσσυφοπέδιο, στο </w:t>
      </w:r>
      <w:proofErr w:type="spellStart"/>
      <w:r w:rsidRPr="00371BB7">
        <w:rPr>
          <w:rFonts w:ascii="Arial" w:hAnsi="Arial" w:cs="Arial"/>
        </w:rPr>
        <w:t>Ναγκόρνο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Καραμπάχ</w:t>
      </w:r>
      <w:proofErr w:type="spellEnd"/>
      <w:r w:rsidRPr="00371BB7">
        <w:rPr>
          <w:rFonts w:ascii="Arial" w:hAnsi="Arial" w:cs="Arial"/>
        </w:rPr>
        <w:t xml:space="preserve">, </w:t>
      </w:r>
      <w:r w:rsidRPr="00371BB7">
        <w:rPr>
          <w:rFonts w:ascii="Arial" w:hAnsi="Arial" w:cs="Arial"/>
        </w:rPr>
        <w:lastRenderedPageBreak/>
        <w:t xml:space="preserve">στην Μέση Ανατολή αλλά και στην Τουρκία, με σημαντικότερο μνημείο, βέβαια, τον Ναό της Αγίας Σοφίας. </w:t>
      </w:r>
    </w:p>
    <w:p w14:paraId="06B196A0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Σπουδαίοι υπήρξαν οι καρποί των συνεργασιών που ανέπτυξε η </w:t>
      </w:r>
      <w:proofErr w:type="spellStart"/>
      <w:r w:rsidRPr="00371BB7">
        <w:rPr>
          <w:rFonts w:ascii="Arial" w:hAnsi="Arial" w:cs="Arial"/>
        </w:rPr>
        <w:t>ΔΣΟ</w:t>
      </w:r>
      <w:proofErr w:type="spellEnd"/>
      <w:r w:rsidRPr="00371BB7">
        <w:rPr>
          <w:rFonts w:ascii="Arial" w:hAnsi="Arial" w:cs="Arial"/>
        </w:rPr>
        <w:t xml:space="preserve"> και στα πολύπαθα Βαλκάνια. Εδώ, που η Ορθοδοξία είναι η μεγάλη κληρονομιά της Βυζαντινής Αυτοκρατορίας, έτσι που, ουσιαστικά, όλοι οι λαοί είμαστε πνευματικοί συγγενείς. </w:t>
      </w:r>
    </w:p>
    <w:p w14:paraId="65EC277A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Όπως πνευματικά συγγενείς είμαστε με σύμπαντα τον ορθόδοξο κόσμο, καθώς είχε τονίσει και ο μακαριστός πρώην Ερζεγοβίνης Αθανάσιος </w:t>
      </w:r>
      <w:proofErr w:type="spellStart"/>
      <w:r w:rsidRPr="00371BB7">
        <w:rPr>
          <w:rFonts w:ascii="Arial" w:hAnsi="Arial" w:cs="Arial"/>
        </w:rPr>
        <w:t>Γιέφτιτς</w:t>
      </w:r>
      <w:proofErr w:type="spellEnd"/>
      <w:r w:rsidRPr="00371BB7">
        <w:rPr>
          <w:rFonts w:ascii="Arial" w:hAnsi="Arial" w:cs="Arial"/>
        </w:rPr>
        <w:t>, μιλώντας για τους ήρωες του Ντοστογιέφσκι και του Παπαδιαμάντη.</w:t>
      </w:r>
    </w:p>
    <w:p w14:paraId="2FB36BBB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>Όπως υπογράμμιζε «η γεωγραφική και πνευματική πατρίδα τους, όπως και η δική μας, είναι η Ανατολική Μεσογειακή λεκάνη με τα περίχωρά της, όπου περιλαμβάνονται η χερσόνησος του Αίμου, τα Βαλκάνια (αλλά και η Ρωσία), η Μ. Ασία, η Παλαιστίνη, η Μεσοποταμία, η Αίγυπτος, η Β. Αφρική και η Ν. Ιταλία, δηλαδή η γεωγραφική και πνευματική περιοχή του Βυζαντίου, όπου γεννήθηκε ο Χριστιανισμός, αλλά και ο αρχαίος ελληνικός πολιτισμός, και όπου γεννήθηκε και αναπτύχθηκε η Ορθόδοξος Εκκλησία με την παράδοσή της την ζωντανή».</w:t>
      </w:r>
    </w:p>
    <w:p w14:paraId="1138BACE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Αυτή την παράδοση καλούμαστε και εμείς να υπηρετήσουμε στην εποχή μας. Αντιλαμβανόμαστε, βεβαίως, ότι οι προκλήσεις είναι πολλές. </w:t>
      </w:r>
    </w:p>
    <w:p w14:paraId="48632A75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Ο πόλεμος δύο </w:t>
      </w:r>
      <w:proofErr w:type="spellStart"/>
      <w:r w:rsidRPr="00371BB7">
        <w:rPr>
          <w:rFonts w:ascii="Arial" w:hAnsi="Arial" w:cs="Arial"/>
        </w:rPr>
        <w:t>ομοδόξων</w:t>
      </w:r>
      <w:proofErr w:type="spellEnd"/>
      <w:r w:rsidRPr="00371BB7">
        <w:rPr>
          <w:rFonts w:ascii="Arial" w:hAnsi="Arial" w:cs="Arial"/>
        </w:rPr>
        <w:t xml:space="preserve"> μας λαών στην Ουκρανία έχει ανοίξει τεράστιες πληγές που δύσκολα θα κλείσουν ακόμη και αν τερματιστούν οι μάχες, κάτι που </w:t>
      </w:r>
      <w:proofErr w:type="spellStart"/>
      <w:r w:rsidRPr="00371BB7">
        <w:rPr>
          <w:rFonts w:ascii="Arial" w:hAnsi="Arial" w:cs="Arial"/>
        </w:rPr>
        <w:t>ευχόμεθα</w:t>
      </w:r>
      <w:proofErr w:type="spellEnd"/>
      <w:r w:rsidRPr="00371BB7">
        <w:rPr>
          <w:rFonts w:ascii="Arial" w:hAnsi="Arial" w:cs="Arial"/>
        </w:rPr>
        <w:t xml:space="preserve"> ολοψύχως να συμβεί άμεσα. </w:t>
      </w:r>
    </w:p>
    <w:p w14:paraId="1F609822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Οι πόλεμοι επίσης στην Μέση Ανατολή επιφέρουν απερίγραπτες δυστυχίες και πόνο. Ο ατομικισμός, η επικράτηση υλιστικών προτύπων και η ηδονοθηρία, υποσκάπτουν τον πνευματικό μας πολιτισμό. </w:t>
      </w:r>
    </w:p>
    <w:p w14:paraId="57B90AB8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Νέες θεωρήσεις απαιτούν να «απαλλαχθούμε» από τις αρχαιοελληνικές, ρωμαϊκές και χριστιανικές μας παραδόσεις. </w:t>
      </w:r>
    </w:p>
    <w:p w14:paraId="70DD21C9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Η κλιματική αλλαγή, ως απότοκο της στρεβλής σχέσης του ανθρώπου με τη φύση, απειλεί την ίδια την ζωή στον πλανήτη. </w:t>
      </w:r>
    </w:p>
    <w:p w14:paraId="6E662044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Σε αυτό το περιβάλλον, στο μέτρο τουλάχιστον που εμείς μπορούμε να παρεμβαίνουμε, θα συνεχίζουμε να διατυπώνουμε τις προτάσεις και τις θέσεις μας, πάντοτε </w:t>
      </w:r>
      <w:proofErr w:type="spellStart"/>
      <w:r w:rsidRPr="00371BB7">
        <w:rPr>
          <w:rFonts w:ascii="Arial" w:hAnsi="Arial" w:cs="Arial"/>
        </w:rPr>
        <w:t>εδραζόμενες</w:t>
      </w:r>
      <w:proofErr w:type="spellEnd"/>
      <w:r w:rsidRPr="00371BB7">
        <w:rPr>
          <w:rFonts w:ascii="Arial" w:hAnsi="Arial" w:cs="Arial"/>
        </w:rPr>
        <w:t xml:space="preserve"> στις κοινές ορθόδοξες αξίες μας. </w:t>
      </w:r>
    </w:p>
    <w:p w14:paraId="5EF0C178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Και στον βαθμό που παραμένουμε ενωμένοι στην επιδίωξη των στόχων μας, οι ελπίδες για την επίτευξή τους θα αυξάνονται. </w:t>
      </w:r>
    </w:p>
    <w:p w14:paraId="553B00AB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Η σημερινή βράβευση, μας δίνει επομένως τη δύναμη να συνεχίσουμε, με ακόμη περισσότερη αυτοπεποίθηση και αισιοδοξία, το έργο που εκκίνησε το 1993. </w:t>
      </w:r>
    </w:p>
    <w:p w14:paraId="5395856C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proofErr w:type="spellStart"/>
      <w:r w:rsidRPr="00371BB7">
        <w:rPr>
          <w:rFonts w:ascii="Arial" w:hAnsi="Arial" w:cs="Arial"/>
        </w:rPr>
        <w:t>Σεβασμιώτατε</w:t>
      </w:r>
      <w:proofErr w:type="spellEnd"/>
    </w:p>
    <w:p w14:paraId="2A2C7041" w14:textId="77777777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με τις δικές σας ευλογίες και την βοήθεια του Θεού, είμαστε βέβαιοι ότι θα έλθουν καλύτερες ημέρες για τα Βαλκάνια, για την Ορθοδοξία και την ανθρωπότητα.  </w:t>
      </w:r>
    </w:p>
    <w:p w14:paraId="485F8508" w14:textId="05DB364C" w:rsidR="00286BA3" w:rsidRPr="00371BB7" w:rsidRDefault="00371BB7" w:rsidP="00371BB7">
      <w:pPr>
        <w:suppressAutoHyphens/>
        <w:spacing w:line="276" w:lineRule="auto"/>
        <w:jc w:val="both"/>
      </w:pPr>
      <w:r w:rsidRPr="00371BB7">
        <w:rPr>
          <w:rFonts w:ascii="Arial" w:hAnsi="Arial" w:cs="Arial"/>
        </w:rPr>
        <w:t>Σας ευχαριστώ θερμά για την ύψιστη τιμή!.</w:t>
      </w:r>
    </w:p>
    <w:p w14:paraId="5425F9D3" w14:textId="3CB8A8E7" w:rsidR="00286BA3" w:rsidRDefault="00286BA3" w:rsidP="00720348">
      <w:pPr>
        <w:suppressAutoHyphens/>
        <w:spacing w:line="276" w:lineRule="auto"/>
        <w:jc w:val="both"/>
        <w:rPr>
          <w:rFonts w:ascii="Arial" w:hAnsi="Arial" w:cs="Arial"/>
        </w:rPr>
      </w:pPr>
    </w:p>
    <w:p w14:paraId="133471D3" w14:textId="6BD6170F" w:rsidR="00371BB7" w:rsidRDefault="00371BB7" w:rsidP="00720348">
      <w:pPr>
        <w:suppressAutoHyphens/>
        <w:spacing w:line="276" w:lineRule="auto"/>
        <w:jc w:val="both"/>
        <w:rPr>
          <w:rFonts w:ascii="Arial" w:hAnsi="Arial" w:cs="Arial"/>
        </w:rPr>
      </w:pPr>
    </w:p>
    <w:p w14:paraId="0F3F909D" w14:textId="149B9BBF" w:rsidR="00286571" w:rsidRDefault="00286571" w:rsidP="00720348">
      <w:pPr>
        <w:suppressAutoHyphens/>
        <w:spacing w:line="276" w:lineRule="auto"/>
        <w:jc w:val="both"/>
        <w:rPr>
          <w:rFonts w:ascii="Arial" w:hAnsi="Arial" w:cs="Arial"/>
        </w:rPr>
      </w:pPr>
    </w:p>
    <w:p w14:paraId="30B2B785" w14:textId="53372795" w:rsidR="00286571" w:rsidRDefault="00286571" w:rsidP="00720348">
      <w:pPr>
        <w:suppressAutoHyphens/>
        <w:spacing w:line="276" w:lineRule="auto"/>
        <w:jc w:val="both"/>
        <w:rPr>
          <w:rFonts w:ascii="Arial" w:hAnsi="Arial" w:cs="Arial"/>
        </w:rPr>
      </w:pPr>
    </w:p>
    <w:p w14:paraId="05F656CD" w14:textId="77777777" w:rsidR="00286571" w:rsidRDefault="00286571" w:rsidP="00720348">
      <w:pPr>
        <w:suppressAutoHyphens/>
        <w:spacing w:line="276" w:lineRule="auto"/>
        <w:jc w:val="both"/>
        <w:rPr>
          <w:rFonts w:ascii="Arial" w:hAnsi="Arial" w:cs="Arial"/>
        </w:rPr>
      </w:pPr>
    </w:p>
    <w:p w14:paraId="000F55AA" w14:textId="2CEAC4DA" w:rsidR="00371BB7" w:rsidRPr="00371BB7" w:rsidRDefault="00371BB7" w:rsidP="00286571">
      <w:pPr>
        <w:suppressAutoHyphens/>
        <w:spacing w:line="276" w:lineRule="auto"/>
        <w:jc w:val="both"/>
        <w:rPr>
          <w:rFonts w:ascii="Arial" w:hAnsi="Arial" w:cs="Arial"/>
          <w:b/>
          <w:bCs/>
        </w:rPr>
      </w:pPr>
      <w:r w:rsidRPr="00371BB7">
        <w:rPr>
          <w:rFonts w:ascii="Arial" w:hAnsi="Arial" w:cs="Arial"/>
          <w:b/>
          <w:bCs/>
        </w:rPr>
        <w:lastRenderedPageBreak/>
        <w:t xml:space="preserve">Η </w:t>
      </w:r>
      <w:r w:rsidR="003F6DCD">
        <w:rPr>
          <w:rFonts w:ascii="Arial" w:hAnsi="Arial" w:cs="Arial"/>
          <w:b/>
          <w:bCs/>
        </w:rPr>
        <w:t>απόφαση</w:t>
      </w:r>
      <w:r w:rsidRPr="00371BB7">
        <w:rPr>
          <w:rFonts w:ascii="Arial" w:hAnsi="Arial" w:cs="Arial"/>
          <w:b/>
          <w:bCs/>
        </w:rPr>
        <w:t xml:space="preserve"> του Αρχιεπισκόπου Σεράγεβο και Μητροπολίτη </w:t>
      </w:r>
      <w:proofErr w:type="spellStart"/>
      <w:r w:rsidRPr="00371BB7">
        <w:rPr>
          <w:rFonts w:ascii="Arial" w:hAnsi="Arial" w:cs="Arial"/>
          <w:b/>
          <w:bCs/>
        </w:rPr>
        <w:t>Δαμπροβοσνίας</w:t>
      </w:r>
      <w:proofErr w:type="spellEnd"/>
      <w:r w:rsidR="003F6DCD">
        <w:rPr>
          <w:rFonts w:ascii="Arial" w:hAnsi="Arial" w:cs="Arial"/>
          <w:b/>
          <w:bCs/>
        </w:rPr>
        <w:t xml:space="preserve"> για την βράβευση του </w:t>
      </w:r>
      <w:proofErr w:type="spellStart"/>
      <w:r w:rsidR="003F6DCD">
        <w:rPr>
          <w:rFonts w:ascii="Arial" w:hAnsi="Arial" w:cs="Arial"/>
          <w:b/>
          <w:bCs/>
        </w:rPr>
        <w:t>δρ</w:t>
      </w:r>
      <w:proofErr w:type="spellEnd"/>
      <w:r w:rsidR="003F6DCD">
        <w:rPr>
          <w:rFonts w:ascii="Arial" w:hAnsi="Arial" w:cs="Arial"/>
          <w:b/>
          <w:bCs/>
        </w:rPr>
        <w:t xml:space="preserve"> Μάξιμου Χαρακόπουλου</w:t>
      </w:r>
      <w:r w:rsidRPr="00371BB7">
        <w:rPr>
          <w:rFonts w:ascii="Arial" w:hAnsi="Arial" w:cs="Arial"/>
          <w:b/>
          <w:bCs/>
        </w:rPr>
        <w:t>:</w:t>
      </w:r>
    </w:p>
    <w:p w14:paraId="6755FDE6" w14:textId="77777777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</w:p>
    <w:p w14:paraId="68FA41A9" w14:textId="617CCE34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«Εμείς, ο Χρυσόστομος με τη Χάρη του Θεού, Αρχιεπίσκοπος Σεράγεβο και Μητροπολίτης </w:t>
      </w:r>
      <w:proofErr w:type="spellStart"/>
      <w:r w:rsidRPr="00371BB7">
        <w:rPr>
          <w:rFonts w:ascii="Arial" w:hAnsi="Arial" w:cs="Arial"/>
        </w:rPr>
        <w:t>Δαμπροβοσνίας</w:t>
      </w:r>
      <w:proofErr w:type="spellEnd"/>
      <w:r w:rsidRPr="00371BB7">
        <w:rPr>
          <w:rFonts w:ascii="Arial" w:hAnsi="Arial" w:cs="Arial"/>
        </w:rPr>
        <w:t>, με την ευκαιρία της συνεδρίασης της Διεθνούς Γραμματείας της Διακοινοβουλευτικής Συνέλευσης Ορθοδοξίας στο Σ</w:t>
      </w:r>
      <w:r w:rsidR="00701EBB">
        <w:rPr>
          <w:rFonts w:ascii="Arial" w:hAnsi="Arial" w:cs="Arial"/>
        </w:rPr>
        <w:t>ε</w:t>
      </w:r>
      <w:r w:rsidRPr="00371BB7">
        <w:rPr>
          <w:rFonts w:ascii="Arial" w:hAnsi="Arial" w:cs="Arial"/>
        </w:rPr>
        <w:t xml:space="preserve">ράγεβο, για την εξαιρετική συμβολή του στην ενότητα των Ορθοδόξων λαών και ως ένδειξη ευγνωμοσύνης προς τη Μητρόπολή μας </w:t>
      </w:r>
      <w:proofErr w:type="spellStart"/>
      <w:r w:rsidRPr="00371BB7">
        <w:rPr>
          <w:rFonts w:ascii="Arial" w:hAnsi="Arial" w:cs="Arial"/>
        </w:rPr>
        <w:t>Δαμπροβοσνίας</w:t>
      </w:r>
      <w:proofErr w:type="spellEnd"/>
      <w:r w:rsidRPr="00371BB7">
        <w:rPr>
          <w:rFonts w:ascii="Arial" w:hAnsi="Arial" w:cs="Arial"/>
        </w:rPr>
        <w:t>, απονέμουμε</w:t>
      </w:r>
    </w:p>
    <w:p w14:paraId="547D3F08" w14:textId="3F43DC0D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στον Κύριο </w:t>
      </w:r>
      <w:proofErr w:type="spellStart"/>
      <w:r w:rsidRPr="00371BB7">
        <w:rPr>
          <w:rFonts w:ascii="Arial" w:hAnsi="Arial" w:cs="Arial"/>
        </w:rPr>
        <w:t>Δρ</w:t>
      </w:r>
      <w:proofErr w:type="spellEnd"/>
      <w:r w:rsidRPr="00371BB7">
        <w:rPr>
          <w:rFonts w:ascii="Arial" w:hAnsi="Arial" w:cs="Arial"/>
        </w:rPr>
        <w:t xml:space="preserve"> Μάξιμο Χαρακόπουλο, Γενικό Γραμματέα της Διακοινοβουλευτικής Συνέλευσης</w:t>
      </w:r>
      <w:r w:rsidRPr="00371BB7">
        <w:rPr>
          <w:rFonts w:ascii="Arial" w:hAnsi="Arial" w:cs="Arial"/>
        </w:rPr>
        <w:t xml:space="preserve"> </w:t>
      </w:r>
      <w:r w:rsidRPr="00371BB7">
        <w:rPr>
          <w:rFonts w:ascii="Arial" w:hAnsi="Arial" w:cs="Arial"/>
        </w:rPr>
        <w:t>Ορθοδοξίας,</w:t>
      </w:r>
    </w:p>
    <w:p w14:paraId="63E7F357" w14:textId="77777777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</w:p>
    <w:p w14:paraId="546F3DDA" w14:textId="5AA2D14F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  <w:r w:rsidRPr="00371BB7">
        <w:rPr>
          <w:rFonts w:ascii="Arial" w:hAnsi="Arial" w:cs="Arial"/>
        </w:rPr>
        <w:t>ΧΡΥΣΟ ΠΑΡΑΣΗΜΟ</w:t>
      </w:r>
    </w:p>
    <w:p w14:paraId="4AA4A797" w14:textId="33449E4A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του Αγίου Πέτρου Μητροπολίτη </w:t>
      </w:r>
      <w:proofErr w:type="spellStart"/>
      <w:r w:rsidRPr="00371BB7">
        <w:rPr>
          <w:rFonts w:ascii="Arial" w:hAnsi="Arial" w:cs="Arial"/>
        </w:rPr>
        <w:t>Δαμπροβοσνίας</w:t>
      </w:r>
      <w:proofErr w:type="spellEnd"/>
    </w:p>
    <w:p w14:paraId="29BE2C11" w14:textId="77777777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</w:p>
    <w:p w14:paraId="7FAD4457" w14:textId="6A794782" w:rsidR="00371BB7" w:rsidRPr="00371BB7" w:rsidRDefault="00371BB7" w:rsidP="00371BB7">
      <w:pPr>
        <w:suppressAutoHyphens/>
        <w:spacing w:line="276" w:lineRule="auto"/>
        <w:jc w:val="both"/>
        <w:rPr>
          <w:rFonts w:ascii="Arial" w:hAnsi="Arial" w:cs="Arial"/>
        </w:rPr>
      </w:pPr>
      <w:r w:rsidRPr="00371BB7">
        <w:rPr>
          <w:rFonts w:ascii="Arial" w:hAnsi="Arial" w:cs="Arial"/>
        </w:rPr>
        <w:t xml:space="preserve">“Κύριε, </w:t>
      </w:r>
      <w:proofErr w:type="spellStart"/>
      <w:r w:rsidRPr="00371BB7">
        <w:rPr>
          <w:rFonts w:ascii="Arial" w:hAnsi="Arial" w:cs="Arial"/>
        </w:rPr>
        <w:t>ἔκτεινον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τὸ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ἔλεός</w:t>
      </w:r>
      <w:proofErr w:type="spellEnd"/>
      <w:r w:rsidRPr="00371BB7">
        <w:rPr>
          <w:rFonts w:ascii="Arial" w:hAnsi="Arial" w:cs="Arial"/>
        </w:rPr>
        <w:t xml:space="preserve"> σου </w:t>
      </w:r>
      <w:proofErr w:type="spellStart"/>
      <w:r w:rsidRPr="00371BB7">
        <w:rPr>
          <w:rFonts w:ascii="Arial" w:hAnsi="Arial" w:cs="Arial"/>
        </w:rPr>
        <w:t>ἐπὶ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τοὺς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γινώσκοντάς</w:t>
      </w:r>
      <w:proofErr w:type="spellEnd"/>
      <w:r w:rsidRPr="00371BB7">
        <w:rPr>
          <w:rFonts w:ascii="Arial" w:hAnsi="Arial" w:cs="Arial"/>
        </w:rPr>
        <w:t xml:space="preserve"> σε καὶ τὴν </w:t>
      </w:r>
      <w:proofErr w:type="spellStart"/>
      <w:r w:rsidRPr="00371BB7">
        <w:rPr>
          <w:rFonts w:ascii="Arial" w:hAnsi="Arial" w:cs="Arial"/>
        </w:rPr>
        <w:t>δικαιοσύνην</w:t>
      </w:r>
      <w:proofErr w:type="spellEnd"/>
      <w:r w:rsidRPr="00371BB7">
        <w:rPr>
          <w:rFonts w:ascii="Arial" w:hAnsi="Arial" w:cs="Arial"/>
        </w:rPr>
        <w:t xml:space="preserve"> σου </w:t>
      </w:r>
      <w:proofErr w:type="spellStart"/>
      <w:r w:rsidRPr="00371BB7">
        <w:rPr>
          <w:rFonts w:ascii="Arial" w:hAnsi="Arial" w:cs="Arial"/>
        </w:rPr>
        <w:t>ἐπὶ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τοὺς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εὐθεῖς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τῇ</w:t>
      </w:r>
      <w:proofErr w:type="spellEnd"/>
      <w:r w:rsidRPr="00371BB7">
        <w:rPr>
          <w:rFonts w:ascii="Arial" w:hAnsi="Arial" w:cs="Arial"/>
        </w:rPr>
        <w:t xml:space="preserve"> </w:t>
      </w:r>
      <w:proofErr w:type="spellStart"/>
      <w:r w:rsidRPr="00371BB7">
        <w:rPr>
          <w:rFonts w:ascii="Arial" w:hAnsi="Arial" w:cs="Arial"/>
        </w:rPr>
        <w:t>καρδίᾳ</w:t>
      </w:r>
      <w:proofErr w:type="spellEnd"/>
      <w:r w:rsidRPr="00371BB7">
        <w:rPr>
          <w:rFonts w:ascii="Arial" w:hAnsi="Arial" w:cs="Arial"/>
        </w:rPr>
        <w:t>.” (Ψαλμός 36:10).</w:t>
      </w:r>
    </w:p>
    <w:p w14:paraId="3523B857" w14:textId="77777777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</w:p>
    <w:p w14:paraId="3663A976" w14:textId="49B94322" w:rsidR="00371BB7" w:rsidRP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  <w:r w:rsidRPr="00371BB7">
        <w:rPr>
          <w:rFonts w:ascii="Arial" w:hAnsi="Arial" w:cs="Arial"/>
        </w:rPr>
        <w:t>Με την ευλογία του Θεού,</w:t>
      </w:r>
    </w:p>
    <w:p w14:paraId="28F42688" w14:textId="458EB118" w:rsidR="00371BB7" w:rsidRDefault="00371BB7" w:rsidP="00371BB7">
      <w:pPr>
        <w:suppressAutoHyphens/>
        <w:spacing w:line="276" w:lineRule="auto"/>
        <w:jc w:val="center"/>
        <w:rPr>
          <w:rFonts w:ascii="Arial" w:hAnsi="Arial" w:cs="Arial"/>
        </w:rPr>
      </w:pPr>
      <w:r w:rsidRPr="00371BB7">
        <w:rPr>
          <w:rFonts w:ascii="Arial" w:hAnsi="Arial" w:cs="Arial"/>
        </w:rPr>
        <w:t>Χρυσόστομος».</w:t>
      </w:r>
    </w:p>
    <w:p w14:paraId="0E2CADA7" w14:textId="630EA187" w:rsidR="003F6DCD" w:rsidRDefault="003F6DCD" w:rsidP="00371BB7">
      <w:pPr>
        <w:suppressAutoHyphens/>
        <w:spacing w:line="276" w:lineRule="auto"/>
        <w:jc w:val="center"/>
        <w:rPr>
          <w:rFonts w:ascii="Arial" w:hAnsi="Arial" w:cs="Arial"/>
        </w:rPr>
      </w:pPr>
    </w:p>
    <w:p w14:paraId="4357AB48" w14:textId="08613166" w:rsidR="003F6DCD" w:rsidRPr="003F6DCD" w:rsidRDefault="003F6DCD" w:rsidP="003F6DCD">
      <w:pPr>
        <w:suppressAutoHyphens/>
        <w:spacing w:line="276" w:lineRule="auto"/>
        <w:rPr>
          <w:rFonts w:ascii="Arial" w:hAnsi="Arial" w:cs="Arial"/>
          <w:b/>
          <w:bCs/>
        </w:rPr>
      </w:pPr>
      <w:r w:rsidRPr="003F6DCD">
        <w:rPr>
          <w:rFonts w:ascii="Arial" w:hAnsi="Arial" w:cs="Arial"/>
          <w:b/>
          <w:bCs/>
        </w:rPr>
        <w:t xml:space="preserve">Μπορείτε να παρακολουθήσετε την βράβευση του κ. Χαρακόπουλου, καθώς και την αντιφώνησή του στην ηλεκτρονική διεύθυνση: </w:t>
      </w:r>
      <w:r w:rsidRPr="003F6DCD">
        <w:rPr>
          <w:rFonts w:ascii="Arial" w:hAnsi="Arial" w:cs="Arial"/>
          <w:b/>
          <w:bCs/>
        </w:rPr>
        <w:t>https://www.youtube.com/watch?v=ONc6uRZB_Mw&amp;feature=youtu.be</w:t>
      </w:r>
    </w:p>
    <w:sectPr w:rsidR="003F6DCD" w:rsidRPr="003F6DCD" w:rsidSect="003E4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CB36" w14:textId="77777777" w:rsidR="0046684F" w:rsidRDefault="0046684F" w:rsidP="00CD4D0D">
      <w:r>
        <w:separator/>
      </w:r>
    </w:p>
  </w:endnote>
  <w:endnote w:type="continuationSeparator" w:id="0">
    <w:p w14:paraId="3570FB44" w14:textId="77777777" w:rsidR="0046684F" w:rsidRDefault="0046684F" w:rsidP="00C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6CA2" w14:textId="77777777" w:rsidR="00CD4D0D" w:rsidRDefault="00CD4D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826672"/>
      <w:docPartObj>
        <w:docPartGallery w:val="Page Numbers (Bottom of Page)"/>
        <w:docPartUnique/>
      </w:docPartObj>
    </w:sdtPr>
    <w:sdtContent>
      <w:p w14:paraId="63603F34" w14:textId="77777777" w:rsidR="00CD4D0D" w:rsidRDefault="00720348">
        <w:pPr>
          <w:pStyle w:val="a4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CEA03E4" wp14:editId="08A3FD4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29513490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295134907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1637354D" w14:textId="77777777" w:rsidR="00CD4D0D" w:rsidRDefault="00000000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CD4D0D" w:rsidRPr="00CD4D0D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7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EA03E4" id="Rectangle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" stroked="f">
                  <v:path arrowok="t"/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95134906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295134907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1637354D" w14:textId="77777777" w:rsidR="00CD4D0D" w:rsidRDefault="00000000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D4D0D" w:rsidRPr="00CD4D0D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7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1987" w14:textId="77777777" w:rsidR="00CD4D0D" w:rsidRDefault="00CD4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7A0C" w14:textId="77777777" w:rsidR="0046684F" w:rsidRDefault="0046684F" w:rsidP="00CD4D0D">
      <w:r>
        <w:separator/>
      </w:r>
    </w:p>
  </w:footnote>
  <w:footnote w:type="continuationSeparator" w:id="0">
    <w:p w14:paraId="477CECA6" w14:textId="77777777" w:rsidR="0046684F" w:rsidRDefault="0046684F" w:rsidP="00C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FA09" w14:textId="77777777" w:rsidR="00CD4D0D" w:rsidRDefault="00CD4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2BC1" w14:textId="77777777" w:rsidR="00CD4D0D" w:rsidRDefault="00CD4D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1261" w14:textId="77777777" w:rsidR="00CD4D0D" w:rsidRDefault="00CD4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60"/>
    <w:rsid w:val="000D4C22"/>
    <w:rsid w:val="001B4DAB"/>
    <w:rsid w:val="0021280A"/>
    <w:rsid w:val="00286571"/>
    <w:rsid w:val="00286BA3"/>
    <w:rsid w:val="00371BB7"/>
    <w:rsid w:val="003E4D60"/>
    <w:rsid w:val="003F6DCD"/>
    <w:rsid w:val="0041276C"/>
    <w:rsid w:val="00426712"/>
    <w:rsid w:val="0046684F"/>
    <w:rsid w:val="0047798E"/>
    <w:rsid w:val="00485671"/>
    <w:rsid w:val="004E42FE"/>
    <w:rsid w:val="005748F5"/>
    <w:rsid w:val="006B4BFC"/>
    <w:rsid w:val="00701EBB"/>
    <w:rsid w:val="00720348"/>
    <w:rsid w:val="0084113C"/>
    <w:rsid w:val="008D6EA4"/>
    <w:rsid w:val="00A30652"/>
    <w:rsid w:val="00BB2F1F"/>
    <w:rsid w:val="00CD4D0D"/>
    <w:rsid w:val="00D766A2"/>
    <w:rsid w:val="00F30A4F"/>
    <w:rsid w:val="00F7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70A4C"/>
  <w15:docId w15:val="{4A4A147E-7C9F-174D-94F2-FF47479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D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CD4D0D"/>
  </w:style>
  <w:style w:type="paragraph" w:styleId="a4">
    <w:name w:val="footer"/>
    <w:basedOn w:val="a"/>
    <w:link w:val="Char0"/>
    <w:uiPriority w:val="99"/>
    <w:semiHidden/>
    <w:unhideWhenUsed/>
    <w:rsid w:val="00CD4D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CD4D0D"/>
  </w:style>
  <w:style w:type="paragraph" w:customStyle="1" w:styleId="list0020paragraph">
    <w:name w:val="list_0020paragraph"/>
    <w:basedOn w:val="a"/>
    <w:rsid w:val="00720348"/>
    <w:pPr>
      <w:spacing w:after="200" w:line="260" w:lineRule="atLeast"/>
      <w:ind w:left="720"/>
    </w:pPr>
    <w:rPr>
      <w:rFonts w:ascii="Cambria" w:eastAsia="Times New Roman" w:hAnsi="Cambria" w:cs="Times New Roman"/>
      <w:sz w:val="22"/>
      <w:szCs w:val="22"/>
      <w:lang w:eastAsia="el-GR"/>
    </w:rPr>
  </w:style>
  <w:style w:type="character" w:customStyle="1" w:styleId="list0020paragraphchar1">
    <w:name w:val="list_0020paragraph__char1"/>
    <w:rsid w:val="00720348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ΚΑΡΑΓΙΩΡΓΗ</dc:creator>
  <cp:lastModifiedBy>ΓΕΩΡΓΙΑ ΚΑΡΑΓΙΩΡΓΗ</cp:lastModifiedBy>
  <cp:revision>2</cp:revision>
  <dcterms:created xsi:type="dcterms:W3CDTF">2024-11-07T17:29:00Z</dcterms:created>
  <dcterms:modified xsi:type="dcterms:W3CDTF">2024-11-07T17:29:00Z</dcterms:modified>
</cp:coreProperties>
</file>